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EFBA" w14:textId="09CC5B58" w:rsidR="008073D1" w:rsidRPr="00A91AB1" w:rsidRDefault="00FE7F80">
      <w:pPr>
        <w:pStyle w:val="BodyText"/>
        <w:spacing w:before="30"/>
        <w:ind w:left="2006"/>
        <w:rPr>
          <w:vanish/>
          <w:specVanish/>
        </w:rPr>
      </w:pPr>
      <w:r>
        <w:t xml:space="preserve">The following curriculum map is part of a </w:t>
      </w:r>
      <w:proofErr w:type="spellStart"/>
      <w:r>
        <w:t>GaDOE</w:t>
      </w:r>
      <w:proofErr w:type="spellEnd"/>
      <w:r>
        <w:t xml:space="preserve"> co</w:t>
      </w:r>
      <w:r w:rsidR="00814F38">
        <w:t xml:space="preserve">llection of </w:t>
      </w:r>
      <w:r w:rsidR="0050776A">
        <w:t xml:space="preserve"> instructional resources </w:t>
      </w:r>
      <w:r w:rsidR="00814F38">
        <w:t>for Physical Education</w:t>
      </w:r>
      <w:r>
        <w:t>.</w:t>
      </w:r>
    </w:p>
    <w:tbl>
      <w:tblPr>
        <w:tblW w:w="144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880"/>
        <w:gridCol w:w="2520"/>
        <w:gridCol w:w="3510"/>
        <w:gridCol w:w="3240"/>
      </w:tblGrid>
      <w:tr w:rsidR="00EA659A" w:rsidRPr="00D63E82" w14:paraId="07C37AC2" w14:textId="77777777" w:rsidTr="000307C0">
        <w:trPr>
          <w:trHeight w:val="763"/>
          <w:tblHeader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B846F09" w14:textId="271BDFCE" w:rsidR="00EA659A" w:rsidRPr="00A91AB1" w:rsidRDefault="00A91AB1" w:rsidP="00EA659A">
            <w:pPr>
              <w:pStyle w:val="TableParagraph"/>
              <w:spacing w:before="1"/>
              <w:rPr>
                <w:rFonts w:ascii="Calibri-Light"/>
                <w:b/>
                <w:vanish/>
                <w:sz w:val="24"/>
                <w:szCs w:val="24"/>
                <w:specVanish/>
              </w:rPr>
            </w:pPr>
            <w:bookmarkStart w:id="0" w:name="_GoBack"/>
            <w:bookmarkEnd w:id="0"/>
            <w:r>
              <w:rPr>
                <w:rFonts w:ascii="Calibri-Light"/>
                <w:b/>
                <w:sz w:val="24"/>
                <w:szCs w:val="24"/>
              </w:rPr>
              <w:t xml:space="preserve"> </w:t>
            </w:r>
          </w:p>
          <w:p w14:paraId="32A49C84" w14:textId="73659648" w:rsidR="00EA659A" w:rsidRPr="0050776A" w:rsidRDefault="00A91AB1" w:rsidP="00EA659A">
            <w:pPr>
              <w:pStyle w:val="TableParagraph"/>
              <w:spacing w:before="1"/>
              <w:rPr>
                <w:rFonts w:ascii="Calibri-Light"/>
                <w:b/>
                <w:sz w:val="24"/>
                <w:szCs w:val="24"/>
              </w:rPr>
            </w:pPr>
            <w:r>
              <w:rPr>
                <w:rFonts w:ascii="Calibri-Light"/>
                <w:b/>
                <w:sz w:val="24"/>
                <w:szCs w:val="24"/>
              </w:rPr>
              <w:t xml:space="preserve"> </w:t>
            </w:r>
            <w:r w:rsidR="00EA659A" w:rsidRPr="0050776A">
              <w:rPr>
                <w:rFonts w:ascii="Calibri-Light"/>
                <w:b/>
                <w:sz w:val="24"/>
                <w:szCs w:val="24"/>
              </w:rPr>
              <w:t>Unit/</w:t>
            </w:r>
          </w:p>
          <w:p w14:paraId="701538CF" w14:textId="77777777" w:rsidR="00EA659A" w:rsidRPr="0050776A" w:rsidRDefault="00EA659A" w:rsidP="00EA659A">
            <w:pPr>
              <w:pStyle w:val="TableParagraph"/>
              <w:spacing w:before="1"/>
              <w:rPr>
                <w:rFonts w:ascii="Calibri-Light"/>
                <w:b/>
                <w:sz w:val="24"/>
                <w:szCs w:val="24"/>
              </w:rPr>
            </w:pPr>
            <w:r w:rsidRPr="0050776A">
              <w:rPr>
                <w:rFonts w:ascii="Calibri-Light"/>
                <w:b/>
                <w:sz w:val="24"/>
                <w:szCs w:val="24"/>
              </w:rPr>
              <w:t>Themes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9315AA0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</w:p>
          <w:p w14:paraId="756EAF06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  <w:r w:rsidRPr="0050776A">
              <w:rPr>
                <w:rFonts w:ascii="Calibri-Light"/>
                <w:b/>
                <w:sz w:val="24"/>
                <w:szCs w:val="24"/>
              </w:rPr>
              <w:t>Fall Themes (9 weeks)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23D5F9C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</w:p>
          <w:p w14:paraId="7789A2D5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  <w:r w:rsidRPr="0050776A">
              <w:rPr>
                <w:rFonts w:ascii="Calibri-Light"/>
                <w:b/>
                <w:sz w:val="24"/>
                <w:szCs w:val="24"/>
              </w:rPr>
              <w:t>Fitness Themes (9 weeks)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638CA4C" w14:textId="77777777" w:rsidR="00EA659A" w:rsidRPr="0050776A" w:rsidRDefault="00EA659A" w:rsidP="00EA659A">
            <w:pPr>
              <w:pStyle w:val="TableParagraph"/>
              <w:ind w:left="105"/>
              <w:rPr>
                <w:rFonts w:ascii="Calibri-Light"/>
                <w:b/>
                <w:sz w:val="24"/>
                <w:szCs w:val="24"/>
              </w:rPr>
            </w:pPr>
          </w:p>
          <w:p w14:paraId="7BB5CECD" w14:textId="77777777" w:rsidR="00EA659A" w:rsidRPr="0050776A" w:rsidRDefault="00EA659A" w:rsidP="00EA659A">
            <w:pPr>
              <w:pStyle w:val="TableParagraph"/>
              <w:ind w:left="105"/>
              <w:rPr>
                <w:rFonts w:ascii="Calibri-Light"/>
                <w:b/>
                <w:sz w:val="24"/>
                <w:szCs w:val="24"/>
              </w:rPr>
            </w:pPr>
            <w:r w:rsidRPr="0050776A">
              <w:rPr>
                <w:rFonts w:ascii="Calibri-Light"/>
                <w:b/>
                <w:sz w:val="24"/>
                <w:szCs w:val="24"/>
              </w:rPr>
              <w:t xml:space="preserve">         Winter Themes (9 weeks)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08CB7ECB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</w:p>
          <w:p w14:paraId="01CBF004" w14:textId="77777777" w:rsidR="00EA659A" w:rsidRPr="0050776A" w:rsidRDefault="00EA659A" w:rsidP="00EA659A">
            <w:pPr>
              <w:pStyle w:val="TableParagraph"/>
              <w:spacing w:before="2"/>
              <w:rPr>
                <w:rFonts w:ascii="Calibri-Light"/>
                <w:b/>
                <w:sz w:val="24"/>
                <w:szCs w:val="24"/>
              </w:rPr>
            </w:pPr>
            <w:r w:rsidRPr="0050776A">
              <w:rPr>
                <w:rFonts w:ascii="Calibri-Light"/>
                <w:b/>
                <w:sz w:val="24"/>
                <w:szCs w:val="24"/>
              </w:rPr>
              <w:t xml:space="preserve">      Spring Themes (9 weeks)</w:t>
            </w:r>
          </w:p>
        </w:tc>
      </w:tr>
      <w:tr w:rsidR="0030337F" w14:paraId="31D9DEF1" w14:textId="77777777" w:rsidTr="0050776A">
        <w:trPr>
          <w:trHeight w:val="1321"/>
        </w:trPr>
        <w:tc>
          <w:tcPr>
            <w:tcW w:w="1250" w:type="dxa"/>
            <w:shd w:val="clear" w:color="auto" w:fill="C2D69B" w:themeFill="accent3" w:themeFillTint="99"/>
          </w:tcPr>
          <w:p w14:paraId="02E2EAB2" w14:textId="77777777" w:rsidR="0030337F" w:rsidRDefault="0030337F" w:rsidP="0030337F">
            <w:pPr>
              <w:pStyle w:val="TableParagraph"/>
              <w:rPr>
                <w:b/>
                <w:sz w:val="20"/>
              </w:rPr>
            </w:pPr>
          </w:p>
          <w:p w14:paraId="54D18373" w14:textId="5652709A" w:rsidR="0030337F" w:rsidRPr="0030337F" w:rsidRDefault="0030337F" w:rsidP="0030337F">
            <w:pPr>
              <w:jc w:val="center"/>
            </w:pPr>
            <w:r w:rsidRPr="00C25F23">
              <w:rPr>
                <w:b/>
                <w:sz w:val="20"/>
              </w:rPr>
              <w:t xml:space="preserve">GSE for </w:t>
            </w:r>
            <w:r>
              <w:rPr>
                <w:b/>
                <w:sz w:val="20"/>
              </w:rPr>
              <w:t>Physical Education</w:t>
            </w:r>
          </w:p>
        </w:tc>
        <w:tc>
          <w:tcPr>
            <w:tcW w:w="3880" w:type="dxa"/>
            <w:shd w:val="clear" w:color="auto" w:fill="FFFFFF" w:themeFill="background1"/>
          </w:tcPr>
          <w:p w14:paraId="33B697CB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K.1 (a, d, e, f, g, h)</w:t>
            </w:r>
          </w:p>
          <w:p w14:paraId="7EEA1B09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K.2 (a, c, d, e)</w:t>
            </w:r>
          </w:p>
          <w:p w14:paraId="761C35BB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K.3 (b)</w:t>
            </w:r>
          </w:p>
          <w:p w14:paraId="334644BD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K.4 (a, b, c, d, e)</w:t>
            </w:r>
          </w:p>
          <w:p w14:paraId="04ACB131" w14:textId="29C7DF9A" w:rsidR="0030337F" w:rsidRPr="0030337F" w:rsidRDefault="0030337F" w:rsidP="0030337F">
            <w:pPr>
              <w:ind w:right="-158"/>
              <w:rPr>
                <w:rFonts w:ascii="Calibri Light" w:hAnsi="Calibri Light"/>
              </w:rPr>
            </w:pPr>
            <w:r w:rsidRPr="0030337F">
              <w:rPr>
                <w:rFonts w:asciiTheme="minorHAnsi" w:hAnsiTheme="minorHAnsi"/>
              </w:rPr>
              <w:t>P.E. K.5 (a, b, c, d, e)</w:t>
            </w:r>
          </w:p>
        </w:tc>
        <w:tc>
          <w:tcPr>
            <w:tcW w:w="2520" w:type="dxa"/>
            <w:shd w:val="clear" w:color="auto" w:fill="FFFFFF" w:themeFill="background1"/>
          </w:tcPr>
          <w:p w14:paraId="73D9E1B9" w14:textId="77777777" w:rsidR="0030337F" w:rsidRDefault="0030337F" w:rsidP="0030337F">
            <w:pPr>
              <w:pStyle w:val="TableParagraph"/>
            </w:pPr>
            <w:r>
              <w:t>P.E. K.1 (b, c, n, o)</w:t>
            </w:r>
          </w:p>
          <w:p w14:paraId="08B55AB1" w14:textId="77777777" w:rsidR="0030337F" w:rsidRDefault="0030337F" w:rsidP="0030337F">
            <w:pPr>
              <w:pStyle w:val="TableParagraph"/>
            </w:pPr>
            <w:r>
              <w:t>P.E. K.2 (b)</w:t>
            </w:r>
          </w:p>
          <w:p w14:paraId="3064DBBE" w14:textId="77777777" w:rsidR="0030337F" w:rsidRDefault="0030337F" w:rsidP="0030337F">
            <w:pPr>
              <w:pStyle w:val="TableParagraph"/>
            </w:pPr>
            <w:r>
              <w:t>P.E. K.3 (a, b, c)</w:t>
            </w:r>
          </w:p>
          <w:p w14:paraId="284EDEA4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K.4 (a, b, c, d, e)</w:t>
            </w:r>
          </w:p>
          <w:p w14:paraId="7016532E" w14:textId="74C01284" w:rsidR="0030337F" w:rsidRDefault="0030337F" w:rsidP="0030337F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Theme="minorHAnsi" w:hAnsiTheme="minorHAnsi"/>
              </w:rPr>
              <w:t>P.E. K.5 (a, b, c, d, e)</w:t>
            </w:r>
          </w:p>
        </w:tc>
        <w:tc>
          <w:tcPr>
            <w:tcW w:w="3510" w:type="dxa"/>
            <w:shd w:val="clear" w:color="auto" w:fill="FFFFFF" w:themeFill="background1"/>
          </w:tcPr>
          <w:p w14:paraId="07934319" w14:textId="77777777" w:rsidR="0030337F" w:rsidRDefault="0030337F" w:rsidP="00303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K.1 (I, l, m)</w:t>
            </w:r>
          </w:p>
          <w:p w14:paraId="3781D459" w14:textId="77777777" w:rsidR="0030337F" w:rsidRDefault="0030337F" w:rsidP="00303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K.3 (b)</w:t>
            </w:r>
          </w:p>
          <w:p w14:paraId="0ABC3200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K.4 (a, b, c, d, e)</w:t>
            </w:r>
          </w:p>
          <w:p w14:paraId="2381F643" w14:textId="70D6F167" w:rsidR="0030337F" w:rsidRPr="0030337F" w:rsidRDefault="0030337F" w:rsidP="0030337F">
            <w:pPr>
              <w:ind w:right="-158"/>
              <w:rPr>
                <w:rFonts w:ascii="Calibri Light" w:hAnsi="Calibri Light"/>
              </w:rPr>
            </w:pPr>
            <w:r w:rsidRPr="0030337F">
              <w:rPr>
                <w:rFonts w:asciiTheme="minorHAnsi" w:hAnsiTheme="minorHAnsi"/>
              </w:rPr>
              <w:t>P.E. K.5 (a, b, c, d, e)</w:t>
            </w:r>
          </w:p>
        </w:tc>
        <w:tc>
          <w:tcPr>
            <w:tcW w:w="3240" w:type="dxa"/>
            <w:shd w:val="clear" w:color="auto" w:fill="FFFFFF" w:themeFill="background1"/>
          </w:tcPr>
          <w:p w14:paraId="00F80098" w14:textId="77777777" w:rsidR="0030337F" w:rsidRDefault="0030337F" w:rsidP="0030337F">
            <w:pPr>
              <w:ind w:left="90" w:hanging="90"/>
            </w:pPr>
            <w:r>
              <w:t>P.E. K.1 (f, g, j, k, m)</w:t>
            </w:r>
          </w:p>
          <w:p w14:paraId="453B8A94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K.3 (b)</w:t>
            </w:r>
          </w:p>
          <w:p w14:paraId="184034EC" w14:textId="77777777" w:rsidR="0030337F" w:rsidRDefault="0030337F" w:rsidP="0030337F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K.4 (a, b, c, d, e)</w:t>
            </w:r>
          </w:p>
          <w:p w14:paraId="4BD12734" w14:textId="723B08EA" w:rsidR="0030337F" w:rsidRPr="0030337F" w:rsidRDefault="0030337F" w:rsidP="0030337F">
            <w:pPr>
              <w:rPr>
                <w:rFonts w:asciiTheme="minorHAnsi" w:hAnsiTheme="minorHAnsi"/>
              </w:rPr>
            </w:pPr>
            <w:r w:rsidRPr="0030337F">
              <w:rPr>
                <w:rFonts w:asciiTheme="minorHAnsi" w:hAnsiTheme="minorHAnsi"/>
              </w:rPr>
              <w:t>P.E. K.5 (a, b, c, d, e)</w:t>
            </w:r>
          </w:p>
        </w:tc>
      </w:tr>
      <w:tr w:rsidR="0030337F" w14:paraId="407EE156" w14:textId="77777777" w:rsidTr="0050776A">
        <w:trPr>
          <w:trHeight w:val="1321"/>
        </w:trPr>
        <w:tc>
          <w:tcPr>
            <w:tcW w:w="1250" w:type="dxa"/>
            <w:shd w:val="clear" w:color="auto" w:fill="C2D69B" w:themeFill="accent3" w:themeFillTint="99"/>
          </w:tcPr>
          <w:p w14:paraId="71492BE2" w14:textId="77777777" w:rsidR="0030337F" w:rsidRDefault="0030337F" w:rsidP="0030337F">
            <w:pPr>
              <w:pStyle w:val="TableParagraph"/>
              <w:rPr>
                <w:b/>
                <w:sz w:val="20"/>
              </w:rPr>
            </w:pPr>
          </w:p>
          <w:p w14:paraId="1EA5BEBA" w14:textId="77777777" w:rsidR="00837150" w:rsidRDefault="00837150" w:rsidP="0030337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</w:p>
          <w:p w14:paraId="1F2571E8" w14:textId="5DD3BA7A" w:rsidR="0030337F" w:rsidRPr="00D74551" w:rsidRDefault="0030337F" w:rsidP="0030337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Activities and Strategies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7A8FA2BA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Tossing/Catching/Rolling</w:t>
            </w:r>
          </w:p>
          <w:p w14:paraId="7362A46A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Locomotor/Non-locomotor</w:t>
            </w:r>
          </w:p>
          <w:p w14:paraId="2A4A779C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Chasing/Fleeing/Dodging</w:t>
            </w:r>
          </w:p>
          <w:p w14:paraId="05DB7451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Playground Games</w:t>
            </w:r>
          </w:p>
          <w:p w14:paraId="4F09F655" w14:textId="77777777" w:rsidR="0030337F" w:rsidRPr="00D74551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Parachute</w:t>
            </w:r>
          </w:p>
        </w:tc>
        <w:tc>
          <w:tcPr>
            <w:tcW w:w="2520" w:type="dxa"/>
            <w:shd w:val="clear" w:color="auto" w:fill="FFFFFF" w:themeFill="background1"/>
          </w:tcPr>
          <w:p w14:paraId="4C3BE97A" w14:textId="77777777" w:rsidR="0030337F" w:rsidRPr="00D74551" w:rsidRDefault="0030337F" w:rsidP="0030337F">
            <w:pPr>
              <w:pStyle w:val="TableParagraph"/>
              <w:numPr>
                <w:ilvl w:val="0"/>
                <w:numId w:val="2"/>
              </w:numPr>
              <w:rPr>
                <w:rFonts w:asciiTheme="minorHAnsi" w:eastAsiaTheme="minorHAnsi" w:hAnsiTheme="minorHAnsi" w:cs="TimesNewRomanPS-BoldMT"/>
                <w:bCs/>
                <w:sz w:val="20"/>
                <w:szCs w:val="20"/>
                <w:lang w:bidi="ar-SA"/>
              </w:rPr>
            </w:pPr>
            <w:r>
              <w:rPr>
                <w:rFonts w:ascii="Calibri Light" w:hAnsi="Calibri Light"/>
              </w:rPr>
              <w:t xml:space="preserve">Fitness </w:t>
            </w:r>
          </w:p>
          <w:p w14:paraId="3178DBEA" w14:textId="77777777" w:rsidR="0030337F" w:rsidRPr="00CC21B8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Jump Rope</w:t>
            </w:r>
          </w:p>
          <w:p w14:paraId="04997DBF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Dance</w:t>
            </w:r>
          </w:p>
          <w:p w14:paraId="4D7EEF91" w14:textId="211EB9B3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Scooter boards</w:t>
            </w:r>
          </w:p>
        </w:tc>
        <w:tc>
          <w:tcPr>
            <w:tcW w:w="3510" w:type="dxa"/>
            <w:shd w:val="clear" w:color="auto" w:fill="FFFFFF" w:themeFill="background1"/>
          </w:tcPr>
          <w:p w14:paraId="19B96F63" w14:textId="5AC77CC6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Tumbling</w:t>
            </w:r>
          </w:p>
          <w:p w14:paraId="79F2D70B" w14:textId="4A708C69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Paddle Games</w:t>
            </w:r>
          </w:p>
          <w:p w14:paraId="0BC4469F" w14:textId="2EC254E3" w:rsidR="0030337F" w:rsidRPr="00D74551" w:rsidRDefault="0030337F" w:rsidP="0030337F">
            <w:pPr>
              <w:pStyle w:val="ListParagraph"/>
              <w:ind w:left="720" w:right="-158"/>
              <w:rPr>
                <w:rFonts w:ascii="Calibri Light" w:hAnsi="Calibri Light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3D60307" w14:textId="77777777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123C1">
              <w:rPr>
                <w:rFonts w:asciiTheme="minorHAnsi" w:hAnsiTheme="minorHAnsi"/>
              </w:rPr>
              <w:t>Striking with implements</w:t>
            </w:r>
          </w:p>
          <w:p w14:paraId="6D135319" w14:textId="77777777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123C1">
              <w:rPr>
                <w:rFonts w:asciiTheme="minorHAnsi" w:hAnsiTheme="minorHAnsi"/>
              </w:rPr>
              <w:t>Field Day</w:t>
            </w:r>
          </w:p>
          <w:p w14:paraId="1967DC66" w14:textId="77777777" w:rsidR="0030337F" w:rsidRPr="005123C1" w:rsidRDefault="0030337F" w:rsidP="0030337F">
            <w:pPr>
              <w:ind w:left="90" w:hanging="164"/>
              <w:rPr>
                <w:color w:val="FFFFFF" w:themeColor="background1"/>
              </w:rPr>
            </w:pPr>
          </w:p>
        </w:tc>
      </w:tr>
      <w:tr w:rsidR="0030337F" w14:paraId="11A3AFB5" w14:textId="77777777" w:rsidTr="0050776A">
        <w:trPr>
          <w:trHeight w:val="529"/>
        </w:trPr>
        <w:tc>
          <w:tcPr>
            <w:tcW w:w="1250" w:type="dxa"/>
            <w:shd w:val="clear" w:color="auto" w:fill="C2D69B" w:themeFill="accent3" w:themeFillTint="99"/>
          </w:tcPr>
          <w:p w14:paraId="783A8866" w14:textId="63A8684A" w:rsidR="0030337F" w:rsidRDefault="0030337F" w:rsidP="0030337F">
            <w:pPr>
              <w:pStyle w:val="TableParagraph"/>
              <w:rPr>
                <w:b/>
                <w:sz w:val="20"/>
              </w:rPr>
            </w:pPr>
            <w:bookmarkStart w:id="1" w:name="_Hlk529453331"/>
            <w:r>
              <w:rPr>
                <w:b/>
                <w:sz w:val="20"/>
              </w:rPr>
              <w:t>Sport Related Activities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788FA68A" w14:textId="77777777" w:rsidR="0030337F" w:rsidRDefault="0030337F" w:rsidP="0030337F">
            <w:pPr>
              <w:pStyle w:val="ListParagraph"/>
              <w:ind w:left="720" w:right="-158"/>
              <w:rPr>
                <w:rFonts w:ascii="Calibri Light" w:hAnsi="Calibri Light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9F4F525" w14:textId="77777777" w:rsidR="0030337F" w:rsidRDefault="0030337F" w:rsidP="0030337F">
            <w:pPr>
              <w:pStyle w:val="TableParagraph"/>
              <w:ind w:left="720"/>
              <w:rPr>
                <w:rFonts w:ascii="Calibri Light" w:hAnsi="Calibri Light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DE43258" w14:textId="77777777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5123C1">
              <w:rPr>
                <w:rFonts w:ascii="Calibri Light" w:hAnsi="Calibri Light"/>
              </w:rPr>
              <w:t>Volleyball</w:t>
            </w:r>
          </w:p>
          <w:p w14:paraId="7D9BDB3F" w14:textId="77777777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5123C1">
              <w:rPr>
                <w:rFonts w:ascii="Calibri Light" w:hAnsi="Calibri Light"/>
              </w:rPr>
              <w:t>Basketball</w:t>
            </w:r>
          </w:p>
          <w:p w14:paraId="5F370781" w14:textId="5C7E4CD9" w:rsidR="0030337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Gymnastics</w:t>
            </w:r>
          </w:p>
          <w:p w14:paraId="056D4D68" w14:textId="31E40DD4" w:rsidR="0030337F" w:rsidRPr="00A6331F" w:rsidRDefault="0030337F" w:rsidP="0030337F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Tennis</w:t>
            </w:r>
          </w:p>
        </w:tc>
        <w:tc>
          <w:tcPr>
            <w:tcW w:w="3240" w:type="dxa"/>
            <w:shd w:val="clear" w:color="auto" w:fill="FFFFFF" w:themeFill="background1"/>
          </w:tcPr>
          <w:p w14:paraId="67B151E7" w14:textId="77777777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123C1">
              <w:rPr>
                <w:rFonts w:asciiTheme="minorHAnsi" w:hAnsiTheme="minorHAnsi"/>
              </w:rPr>
              <w:t>Soccer</w:t>
            </w:r>
          </w:p>
          <w:p w14:paraId="4D3F54C4" w14:textId="132C9301" w:rsidR="0030337F" w:rsidRPr="005123C1" w:rsidRDefault="0030337F" w:rsidP="003033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123C1">
              <w:rPr>
                <w:rFonts w:asciiTheme="minorHAnsi" w:hAnsiTheme="minorHAnsi"/>
              </w:rPr>
              <w:t>Baseball</w:t>
            </w:r>
          </w:p>
        </w:tc>
      </w:tr>
      <w:bookmarkEnd w:id="1"/>
      <w:tr w:rsidR="0030337F" w:rsidRPr="00D63E82" w14:paraId="38D1BA07" w14:textId="77777777" w:rsidTr="0050776A">
        <w:trPr>
          <w:trHeight w:val="1303"/>
        </w:trPr>
        <w:tc>
          <w:tcPr>
            <w:tcW w:w="1250" w:type="dxa"/>
            <w:shd w:val="clear" w:color="auto" w:fill="C2D69B" w:themeFill="accent3" w:themeFillTint="99"/>
          </w:tcPr>
          <w:p w14:paraId="41E7FD13" w14:textId="77777777" w:rsidR="0030337F" w:rsidRDefault="0030337F" w:rsidP="0030337F">
            <w:pPr>
              <w:pStyle w:val="TableParagraph"/>
              <w:rPr>
                <w:rFonts w:ascii="Calibri-Light"/>
                <w:b/>
                <w:sz w:val="20"/>
              </w:rPr>
            </w:pPr>
          </w:p>
          <w:p w14:paraId="7BE48975" w14:textId="77777777" w:rsidR="0030337F" w:rsidRDefault="0030337F" w:rsidP="0030337F">
            <w:pPr>
              <w:pStyle w:val="TableParagraph"/>
              <w:rPr>
                <w:rFonts w:ascii="Calibri-Light"/>
                <w:b/>
                <w:sz w:val="20"/>
              </w:rPr>
            </w:pPr>
          </w:p>
          <w:p w14:paraId="097A3941" w14:textId="77777777" w:rsidR="0030337F" w:rsidRDefault="0030337F" w:rsidP="0030337F">
            <w:pPr>
              <w:pStyle w:val="TableParagraph"/>
              <w:rPr>
                <w:rFonts w:ascii="Calibri-Light"/>
                <w:b/>
                <w:sz w:val="20"/>
              </w:rPr>
            </w:pPr>
          </w:p>
          <w:p w14:paraId="30F32DE2" w14:textId="77777777" w:rsidR="0030337F" w:rsidRDefault="0030337F" w:rsidP="0030337F">
            <w:pPr>
              <w:pStyle w:val="TableParagraph"/>
              <w:rPr>
                <w:rFonts w:ascii="Calibri-Light"/>
                <w:b/>
                <w:sz w:val="20"/>
              </w:rPr>
            </w:pPr>
          </w:p>
          <w:p w14:paraId="7C340493" w14:textId="77777777" w:rsidR="0030337F" w:rsidRPr="00C25F23" w:rsidRDefault="0030337F" w:rsidP="0030337F">
            <w:pPr>
              <w:pStyle w:val="TableParagraph"/>
              <w:rPr>
                <w:rFonts w:ascii="Calibri-Light"/>
                <w:sz w:val="20"/>
              </w:rPr>
            </w:pPr>
            <w:r>
              <w:rPr>
                <w:rFonts w:ascii="Calibri-Light"/>
                <w:b/>
                <w:sz w:val="20"/>
              </w:rPr>
              <w:t>Key Concepts</w:t>
            </w:r>
          </w:p>
          <w:p w14:paraId="72A0748F" w14:textId="77777777" w:rsidR="0030337F" w:rsidRPr="00C25F23" w:rsidRDefault="0030337F" w:rsidP="0030337F">
            <w:pPr>
              <w:pStyle w:val="TableParagraph"/>
              <w:rPr>
                <w:rFonts w:ascii="Calibri-Light"/>
                <w:sz w:val="20"/>
              </w:rPr>
            </w:pPr>
          </w:p>
          <w:p w14:paraId="10A48737" w14:textId="77777777" w:rsidR="0030337F" w:rsidRPr="00C25F23" w:rsidRDefault="0030337F" w:rsidP="0030337F">
            <w:pPr>
              <w:pStyle w:val="TableParagraph"/>
              <w:spacing w:before="9"/>
              <w:rPr>
                <w:rFonts w:ascii="Calibri-Light"/>
                <w:sz w:val="16"/>
              </w:rPr>
            </w:pPr>
          </w:p>
          <w:p w14:paraId="12E406CD" w14:textId="77777777" w:rsidR="0030337F" w:rsidRDefault="0030337F" w:rsidP="0030337F">
            <w:pPr>
              <w:pStyle w:val="TableParagraph"/>
              <w:ind w:left="107"/>
              <w:rPr>
                <w:b/>
                <w:sz w:val="20"/>
              </w:rPr>
            </w:pPr>
          </w:p>
          <w:p w14:paraId="50E59454" w14:textId="77777777" w:rsidR="0030337F" w:rsidRDefault="0030337F" w:rsidP="0030337F">
            <w:pPr>
              <w:pStyle w:val="TableParagraph"/>
              <w:ind w:left="107"/>
              <w:rPr>
                <w:b/>
                <w:sz w:val="20"/>
              </w:rPr>
            </w:pPr>
          </w:p>
          <w:p w14:paraId="12783AA7" w14:textId="77777777" w:rsidR="0030337F" w:rsidRDefault="0030337F" w:rsidP="0030337F">
            <w:pPr>
              <w:pStyle w:val="TableParagraph"/>
              <w:ind w:left="107"/>
              <w:rPr>
                <w:b/>
                <w:sz w:val="20"/>
              </w:rPr>
            </w:pPr>
          </w:p>
          <w:p w14:paraId="7635D226" w14:textId="3DC17666" w:rsidR="0030337F" w:rsidRPr="00C25F23" w:rsidRDefault="0030337F" w:rsidP="0030337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80" w:type="dxa"/>
          </w:tcPr>
          <w:p w14:paraId="1ADC9624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 w:rsidRPr="001209A9">
              <w:rPr>
                <w:color w:val="000000" w:themeColor="text1"/>
              </w:rPr>
              <w:t>Performs basic locomotor skills (walk, run, hop, jump, skip, slide, and gallop) while maintaining balance.</w:t>
            </w:r>
          </w:p>
          <w:p w14:paraId="1B78AA6A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Performs basic non-locomotor skills (bend, straighten, twist, stretch, swing, sway, and turn) with maintaining balance.</w:t>
            </w:r>
          </w:p>
          <w:p w14:paraId="7F2E54FC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Maintains balance on different bases of support (wide, narrow, curled, and twisted body shapes).</w:t>
            </w:r>
          </w:p>
          <w:p w14:paraId="2F7F356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Throws underhand with opposite foot forward.</w:t>
            </w:r>
          </w:p>
          <w:p w14:paraId="3E302242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Catches a self-tossed object (ball, scarf, and beanbag).</w:t>
            </w:r>
          </w:p>
          <w:p w14:paraId="579F0B27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Drops a ball and catches it after a single bounce.</w:t>
            </w:r>
          </w:p>
          <w:p w14:paraId="0B7BB47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Demonstrates an understanding of general and personal space by traveling without bumping into another student.</w:t>
            </w:r>
          </w:p>
          <w:p w14:paraId="23C6A574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Travels in three different pathways (straight, curved, and zig zag)</w:t>
            </w:r>
          </w:p>
          <w:p w14:paraId="16C6086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Travels in general space with different speeds.</w:t>
            </w:r>
          </w:p>
          <w:p w14:paraId="463DA9F7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Travels in general space on different levels.</w:t>
            </w:r>
          </w:p>
          <w:p w14:paraId="46AE524E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Actively participates in physical education class. </w:t>
            </w:r>
          </w:p>
          <w:p w14:paraId="2898518E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directions individually and in a group setting (follows rules and takes turns).</w:t>
            </w:r>
          </w:p>
          <w:p w14:paraId="767D788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</w:p>
          <w:p w14:paraId="4686630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responsibility for behavior when prompted.</w:t>
            </w:r>
          </w:p>
          <w:p w14:paraId="2C921189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Shares equipment and space with others.</w:t>
            </w:r>
          </w:p>
          <w:p w14:paraId="7AB77042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established classroom procedures.</w:t>
            </w:r>
          </w:p>
          <w:p w14:paraId="77C54573" w14:textId="77777777" w:rsidR="000307C0" w:rsidRDefault="000307C0" w:rsidP="0030337F">
            <w:pPr>
              <w:spacing w:before="240"/>
              <w:rPr>
                <w:color w:val="000000" w:themeColor="text1"/>
              </w:rPr>
            </w:pPr>
          </w:p>
          <w:p w14:paraId="313B2BB7" w14:textId="41A0BBA1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Follows teacher directions for safe participation and proper use of equipment with minimal reminders.</w:t>
            </w:r>
          </w:p>
          <w:p w14:paraId="4608E266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that physical activity is important for good health.</w:t>
            </w:r>
          </w:p>
          <w:p w14:paraId="5DE23181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that some physical activities are challenging/difficult.</w:t>
            </w:r>
          </w:p>
          <w:p w14:paraId="4992028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that are enjoyable.</w:t>
            </w:r>
          </w:p>
          <w:p w14:paraId="01778E4C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enjoyment of playing with others.</w:t>
            </w:r>
          </w:p>
          <w:p w14:paraId="629AB540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and respects differences and similarities of physical abilities in self and others.</w:t>
            </w:r>
          </w:p>
          <w:p w14:paraId="1B0C6926" w14:textId="296ECDDE" w:rsidR="0030337F" w:rsidRPr="00B621D3" w:rsidRDefault="0030337F" w:rsidP="0030337F">
            <w:pPr>
              <w:ind w:left="90" w:hanging="9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7874D2B1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Performs locomotor skills in response to teacher-led creative dance).</w:t>
            </w:r>
          </w:p>
          <w:p w14:paraId="34C3BF5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Performs jumping/landing with balance.</w:t>
            </w:r>
          </w:p>
          <w:p w14:paraId="5490744D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Executes a single jump using a self-turned rope.</w:t>
            </w:r>
          </w:p>
          <w:p w14:paraId="44CA85F0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Executes a single jump of a long rope with teacher assisted turning.</w:t>
            </w:r>
          </w:p>
          <w:p w14:paraId="28812B7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Performs a rhythmic activity in a personal space.</w:t>
            </w:r>
          </w:p>
          <w:p w14:paraId="7E6D67E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Identifies active play opportunities outside the physical education setting.</w:t>
            </w:r>
          </w:p>
          <w:p w14:paraId="46388D9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Actively participates in physical education class. </w:t>
            </w:r>
          </w:p>
          <w:p w14:paraId="029CD75D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that moving at a fast pace increases heart rate and breathing.</w:t>
            </w:r>
          </w:p>
          <w:p w14:paraId="55FEC7C7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directions individually and in a group setting (follows rules and takes turns).</w:t>
            </w:r>
          </w:p>
          <w:p w14:paraId="2A42F197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responsibility for behavior when prompted.</w:t>
            </w:r>
          </w:p>
          <w:p w14:paraId="653B059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Shares equipment and space with others.</w:t>
            </w:r>
          </w:p>
          <w:p w14:paraId="24528CF6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</w:p>
          <w:p w14:paraId="0DF66CB2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established classroom procedures.</w:t>
            </w:r>
          </w:p>
          <w:p w14:paraId="41B4AC66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teacher directions for safe participation and proper use of equipment with minimal reminders.</w:t>
            </w:r>
          </w:p>
          <w:p w14:paraId="1AA2A19E" w14:textId="77777777" w:rsidR="000307C0" w:rsidRDefault="000307C0" w:rsidP="0030337F">
            <w:pPr>
              <w:spacing w:before="240"/>
              <w:rPr>
                <w:color w:val="000000" w:themeColor="text1"/>
              </w:rPr>
            </w:pPr>
          </w:p>
          <w:p w14:paraId="4B46A6B0" w14:textId="290AB3DB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Recognizes that physical activity is important for good health.</w:t>
            </w:r>
          </w:p>
          <w:p w14:paraId="70757B69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that some physical activities are challenging/difficult.</w:t>
            </w:r>
          </w:p>
          <w:p w14:paraId="660C644D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that are enjoyable.</w:t>
            </w:r>
          </w:p>
          <w:p w14:paraId="0470D33D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enjoyment of playing with others.</w:t>
            </w:r>
          </w:p>
          <w:p w14:paraId="65961F15" w14:textId="776488E6" w:rsidR="0030337F" w:rsidRPr="00D63E82" w:rsidRDefault="0030337F" w:rsidP="0030337F">
            <w:pPr>
              <w:pStyle w:val="TableParagraph"/>
            </w:pPr>
            <w:r>
              <w:rPr>
                <w:color w:val="000000" w:themeColor="text1"/>
              </w:rPr>
              <w:t>Accepts and respects differences and similarities of physical abilities in self and others.</w:t>
            </w:r>
          </w:p>
        </w:tc>
        <w:tc>
          <w:tcPr>
            <w:tcW w:w="3510" w:type="dxa"/>
          </w:tcPr>
          <w:p w14:paraId="7385FCF2" w14:textId="77777777" w:rsidR="0030337F" w:rsidRDefault="0030337F" w:rsidP="0030337F">
            <w:pPr>
              <w:spacing w:before="240"/>
              <w:ind w:left="180" w:hanging="180"/>
            </w:pPr>
            <w:r>
              <w:lastRenderedPageBreak/>
              <w:t>Demonstrates basic dribbling skills with hands attempting multiple contacts.</w:t>
            </w:r>
          </w:p>
          <w:p w14:paraId="7645D86E" w14:textId="77777777" w:rsidR="0030337F" w:rsidRDefault="0030337F" w:rsidP="0030337F">
            <w:pPr>
              <w:spacing w:before="240"/>
              <w:ind w:left="180" w:hanging="180"/>
            </w:pPr>
            <w:r>
              <w:t>Volleys a lightweight object (beach ball or balloon) upward using a variety of body parts.</w:t>
            </w:r>
          </w:p>
          <w:p w14:paraId="708CF25D" w14:textId="77777777" w:rsidR="0030337F" w:rsidRDefault="0030337F" w:rsidP="0030337F">
            <w:pPr>
              <w:spacing w:before="240"/>
              <w:ind w:left="180" w:hanging="180"/>
            </w:pPr>
            <w:r>
              <w:t>Strikes a lightweight object (beach ball or balloon) using a short-handled implement).</w:t>
            </w:r>
          </w:p>
          <w:p w14:paraId="6A3AC41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Actively participates in physical education class. </w:t>
            </w:r>
          </w:p>
          <w:p w14:paraId="6B82366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</w:p>
          <w:p w14:paraId="7D6E9550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Follows directions individually and in a group setting (follows rules and takes turns).</w:t>
            </w:r>
          </w:p>
          <w:p w14:paraId="16631461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responsibility for behavior when prompted.</w:t>
            </w:r>
          </w:p>
          <w:p w14:paraId="7211798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Shares equipment and space with others.</w:t>
            </w:r>
          </w:p>
          <w:p w14:paraId="236FCA92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established classroom procedures.</w:t>
            </w:r>
          </w:p>
          <w:p w14:paraId="12BB023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teacher directions for safe participation and proper use of equipment with minimal reminders.</w:t>
            </w:r>
          </w:p>
          <w:p w14:paraId="2B506374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that physical activity is important for good health.</w:t>
            </w:r>
          </w:p>
          <w:p w14:paraId="4604157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that some physical activities are challenging/difficult.</w:t>
            </w:r>
          </w:p>
          <w:p w14:paraId="25B80BD0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that are enjoyable.</w:t>
            </w:r>
          </w:p>
          <w:p w14:paraId="20A9EA07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</w:p>
          <w:p w14:paraId="3183E29D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enjoyment of playing with others.</w:t>
            </w:r>
          </w:p>
          <w:p w14:paraId="2B99733C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and respects differences and similarities of physical abilities in self and others.</w:t>
            </w:r>
          </w:p>
          <w:p w14:paraId="0A6F3825" w14:textId="66E4D32B" w:rsidR="0030337F" w:rsidRPr="00D63E82" w:rsidRDefault="0030337F" w:rsidP="0030337F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7E1F35E6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Catches a self-tossed object (ball, scarf, and beanbag).</w:t>
            </w:r>
          </w:p>
          <w:p w14:paraId="0E63AD4C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Throws underhand with opposite foot forward.</w:t>
            </w:r>
          </w:p>
          <w:p w14:paraId="20FBF016" w14:textId="77777777" w:rsidR="0030337F" w:rsidRDefault="0030337F" w:rsidP="0030337F">
            <w:pPr>
              <w:spacing w:before="240"/>
            </w:pPr>
            <w:r w:rsidRPr="00051C74">
              <w:t>Demonstrates basic dribbling skills with feet attempting multiple contacts.</w:t>
            </w:r>
          </w:p>
          <w:p w14:paraId="7C364DA9" w14:textId="77777777" w:rsidR="0030337F" w:rsidRDefault="0030337F" w:rsidP="0030337F">
            <w:pPr>
              <w:spacing w:before="240"/>
            </w:pPr>
            <w:r>
              <w:t>Kicks a stationary ball from a stationary position (keeping eyes on the ball, stepping with the opposite foot next to ball, contacting the ball with dominant foot, and following through).</w:t>
            </w:r>
          </w:p>
          <w:p w14:paraId="4A4E4C26" w14:textId="77777777" w:rsidR="0030337F" w:rsidRDefault="0030337F" w:rsidP="0030337F">
            <w:pPr>
              <w:spacing w:before="240"/>
            </w:pPr>
            <w:r>
              <w:lastRenderedPageBreak/>
              <w:t>Strikes a lightweight object (beach ball or balloon) using a short-handled implement).</w:t>
            </w:r>
          </w:p>
          <w:p w14:paraId="38CC1C1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Actively participates in physical education class. </w:t>
            </w:r>
          </w:p>
          <w:p w14:paraId="095F0A8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directions individually and in a group setting (follows rules and takes turns).</w:t>
            </w:r>
          </w:p>
          <w:p w14:paraId="1E23CB44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responsibility for behavior when prompted.</w:t>
            </w:r>
          </w:p>
          <w:p w14:paraId="5E39AA98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Shares equipment and space with others.</w:t>
            </w:r>
          </w:p>
          <w:p w14:paraId="65528094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established classroom procedures.</w:t>
            </w:r>
          </w:p>
          <w:p w14:paraId="291B952B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Follows teacher directions for safe participation and proper use of equipment with minimal reminders.</w:t>
            </w:r>
          </w:p>
          <w:p w14:paraId="22365F93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that physical activity is important for good health.</w:t>
            </w:r>
          </w:p>
          <w:p w14:paraId="1AFD52C9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Acknowledges that some physical activities are challenging/difficult.</w:t>
            </w:r>
          </w:p>
          <w:p w14:paraId="035DAE55" w14:textId="7777777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that are enjoyable.</w:t>
            </w:r>
          </w:p>
          <w:p w14:paraId="17F56B44" w14:textId="77777777" w:rsidR="000307C0" w:rsidRDefault="000307C0" w:rsidP="0030337F">
            <w:pPr>
              <w:spacing w:before="240"/>
              <w:rPr>
                <w:color w:val="000000" w:themeColor="text1"/>
              </w:rPr>
            </w:pPr>
          </w:p>
          <w:p w14:paraId="5A15A191" w14:textId="4E4ADF23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Recognizes the enjoyment of playing with others.</w:t>
            </w:r>
          </w:p>
          <w:p w14:paraId="6AA06533" w14:textId="295F1EC7" w:rsidR="0030337F" w:rsidRDefault="0030337F" w:rsidP="0030337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and respects differences and similarities of physical abilities in self and others.</w:t>
            </w:r>
          </w:p>
          <w:p w14:paraId="52343B3F" w14:textId="38E6823D" w:rsidR="0030337F" w:rsidRPr="00D63E82" w:rsidRDefault="0030337F" w:rsidP="0030337F">
            <w:pPr>
              <w:ind w:left="90" w:hanging="90"/>
            </w:pPr>
          </w:p>
        </w:tc>
      </w:tr>
    </w:tbl>
    <w:p w14:paraId="4D796F15" w14:textId="77777777" w:rsidR="00FE7F80" w:rsidRDefault="00FE7F80" w:rsidP="00F66EE7">
      <w:pPr>
        <w:pStyle w:val="BodyText"/>
        <w:spacing w:before="7"/>
      </w:pPr>
    </w:p>
    <w:sectPr w:rsidR="00FE7F80" w:rsidSect="00A6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740" w:bottom="1400" w:left="620" w:header="432" w:footer="12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E1C7" w14:textId="77777777" w:rsidR="00EB155C" w:rsidRDefault="00EB155C">
      <w:r>
        <w:separator/>
      </w:r>
    </w:p>
  </w:endnote>
  <w:endnote w:type="continuationSeparator" w:id="0">
    <w:p w14:paraId="5EBA579D" w14:textId="77777777" w:rsidR="00EB155C" w:rsidRDefault="00E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E77D" w14:textId="77777777" w:rsidR="0030337F" w:rsidRDefault="00303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AFA0" w14:textId="77777777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AEB396" wp14:editId="462C448E">
              <wp:simplePos x="0" y="0"/>
              <wp:positionH relativeFrom="page">
                <wp:posOffset>1917065</wp:posOffset>
              </wp:positionH>
              <wp:positionV relativeFrom="page">
                <wp:posOffset>6864985</wp:posOffset>
              </wp:positionV>
              <wp:extent cx="6224270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42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2E9F" w14:textId="77777777" w:rsidR="008073D1" w:rsidRDefault="00FE7F80">
                          <w:pPr>
                            <w:pStyle w:val="BodyText"/>
                            <w:spacing w:line="226" w:lineRule="exact"/>
                            <w:ind w:right="1"/>
                            <w:jc w:val="center"/>
                          </w:pPr>
                          <w:r>
                            <w:t>Georgia Department of Education</w:t>
                          </w:r>
                        </w:p>
                        <w:p w14:paraId="716A51EA" w14:textId="77777777" w:rsidR="008073D1" w:rsidRDefault="00FE7F80">
                          <w:pPr>
                            <w:spacing w:line="218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WORK IS LICENSED UNDER A CREATIVE C OMMONS ATTRIBUTION - NONCOMMERCIAL - SHAREALIKE 4.0 INTERNATIONAL LICENSE</w:t>
                          </w:r>
                        </w:p>
                        <w:p w14:paraId="16D57B24" w14:textId="77777777" w:rsidR="008073D1" w:rsidRDefault="00FE7F80">
                          <w:pPr>
                            <w:spacing w:line="266" w:lineRule="exact"/>
                            <w:ind w:left="3391" w:right="339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5.31.2017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pacing w:val="-132"/>
                              <w:sz w:val="18"/>
                            </w:rPr>
                            <w:t></w:t>
                          </w: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1B7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B3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95pt;margin-top:540.55pt;width:490.1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" filled="f" stroked="f">
              <v:path arrowok="t"/>
              <v:textbox inset="0,0,0,0">
                <w:txbxContent>
                  <w:p w14:paraId="34D52E9F" w14:textId="77777777" w:rsidR="008073D1" w:rsidRDefault="00FE7F80">
                    <w:pPr>
                      <w:pStyle w:val="BodyText"/>
                      <w:spacing w:line="226" w:lineRule="exact"/>
                      <w:ind w:right="1"/>
                      <w:jc w:val="center"/>
                    </w:pPr>
                    <w:r>
                      <w:t>Georgia Department of Education</w:t>
                    </w:r>
                  </w:p>
                  <w:p w14:paraId="716A51EA" w14:textId="77777777" w:rsidR="008073D1" w:rsidRDefault="00FE7F80">
                    <w:pPr>
                      <w:spacing w:line="218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WORK IS LICENSED UNDER A CREATIVE C OMMONS ATTRIBUTION - NONCOMMERCIAL - SHAREALIKE 4.0 INTERNATIONAL LICENSE</w:t>
                    </w:r>
                  </w:p>
                  <w:p w14:paraId="16D57B24" w14:textId="77777777" w:rsidR="008073D1" w:rsidRDefault="00FE7F80">
                    <w:pPr>
                      <w:spacing w:line="266" w:lineRule="exact"/>
                      <w:ind w:left="3391" w:right="33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5.31.2017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rFonts w:ascii="Wingdings" w:hAnsi="Wingdings"/>
                        <w:spacing w:val="-132"/>
                        <w:sz w:val="18"/>
                      </w:rPr>
                      <w:t></w:t>
                    </w: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1B7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7093" w14:textId="77777777" w:rsidR="0030337F" w:rsidRDefault="0030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D9DF" w14:textId="77777777" w:rsidR="00EB155C" w:rsidRDefault="00EB155C">
      <w:r>
        <w:separator/>
      </w:r>
    </w:p>
  </w:footnote>
  <w:footnote w:type="continuationSeparator" w:id="0">
    <w:p w14:paraId="6802C05E" w14:textId="77777777" w:rsidR="00EB155C" w:rsidRDefault="00EB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2229" w14:textId="77777777" w:rsidR="0030337F" w:rsidRDefault="00303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0C0C" w14:textId="7455FC71" w:rsidR="008073D1" w:rsidRDefault="00A6331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F330BF" wp14:editId="63DF81C1">
              <wp:simplePos x="0" y="0"/>
              <wp:positionH relativeFrom="page">
                <wp:posOffset>2669540</wp:posOffset>
              </wp:positionH>
              <wp:positionV relativeFrom="page">
                <wp:posOffset>222885</wp:posOffset>
              </wp:positionV>
              <wp:extent cx="47186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8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EC4DE" w14:textId="698D2123" w:rsidR="008073D1" w:rsidRDefault="001209A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Physical Education:  </w:t>
                          </w:r>
                          <w:r w:rsidR="005123C1">
                            <w:t>K</w:t>
                          </w:r>
                          <w:r>
                            <w:t>indergarten</w:t>
                          </w:r>
                          <w:r w:rsidR="000959F2">
                            <w:t xml:space="preserve">  </w:t>
                          </w:r>
                          <w:r w:rsidR="005123C1" w:rsidRPr="005123C1">
                            <w:rPr>
                              <w:b/>
                              <w:color w:val="FF0000"/>
                            </w:rPr>
                            <w:t>SAMPLE</w:t>
                          </w:r>
                          <w:r w:rsidR="005123C1">
                            <w:t xml:space="preserve"> </w:t>
                          </w:r>
                          <w:r w:rsidR="00FE7F80">
                            <w:t xml:space="preserve">Georgia Standards of Excellence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3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17.55pt;width:371.5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iFngIAAJ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" filled="f" stroked="f">
              <v:path arrowok="t"/>
              <v:textbox inset="0,0,0,0">
                <w:txbxContent>
                  <w:p w14:paraId="2B4EC4DE" w14:textId="698D2123" w:rsidR="008073D1" w:rsidRDefault="001209A9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Physical Education:  </w:t>
                    </w:r>
                    <w:r w:rsidR="005123C1">
                      <w:t>K</w:t>
                    </w:r>
                    <w:r>
                      <w:t>indergarten</w:t>
                    </w:r>
                    <w:r w:rsidR="000959F2">
                      <w:t xml:space="preserve">  </w:t>
                    </w:r>
                    <w:r w:rsidR="005123C1" w:rsidRPr="005123C1">
                      <w:rPr>
                        <w:b/>
                        <w:color w:val="FF0000"/>
                      </w:rPr>
                      <w:t>SAMPLE</w:t>
                    </w:r>
                    <w:r w:rsidR="005123C1">
                      <w:t xml:space="preserve"> </w:t>
                    </w:r>
                    <w:r w:rsidR="00FE7F80">
                      <w:t xml:space="preserve">Georgia Standards of Excellence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EDFC" w14:textId="77777777" w:rsidR="0030337F" w:rsidRDefault="00303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397F"/>
    <w:multiLevelType w:val="hybridMultilevel"/>
    <w:tmpl w:val="C9D23884"/>
    <w:lvl w:ilvl="0" w:tplc="9FB679A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9EC"/>
    <w:multiLevelType w:val="hybridMultilevel"/>
    <w:tmpl w:val="B20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1"/>
    <w:rsid w:val="000232B7"/>
    <w:rsid w:val="000307C0"/>
    <w:rsid w:val="00040D86"/>
    <w:rsid w:val="00051C74"/>
    <w:rsid w:val="000959F2"/>
    <w:rsid w:val="000C0309"/>
    <w:rsid w:val="00110256"/>
    <w:rsid w:val="001209A9"/>
    <w:rsid w:val="00120A08"/>
    <w:rsid w:val="0014336E"/>
    <w:rsid w:val="00176C87"/>
    <w:rsid w:val="0017739C"/>
    <w:rsid w:val="0018443B"/>
    <w:rsid w:val="001B7221"/>
    <w:rsid w:val="001E32E1"/>
    <w:rsid w:val="001F168A"/>
    <w:rsid w:val="001F394A"/>
    <w:rsid w:val="00211C61"/>
    <w:rsid w:val="00226FBF"/>
    <w:rsid w:val="002439EA"/>
    <w:rsid w:val="00256ABE"/>
    <w:rsid w:val="002A23B0"/>
    <w:rsid w:val="0030337F"/>
    <w:rsid w:val="0031003E"/>
    <w:rsid w:val="00340890"/>
    <w:rsid w:val="00362069"/>
    <w:rsid w:val="003747DE"/>
    <w:rsid w:val="00392A15"/>
    <w:rsid w:val="003B067A"/>
    <w:rsid w:val="003B28A5"/>
    <w:rsid w:val="003B38B5"/>
    <w:rsid w:val="003D43BA"/>
    <w:rsid w:val="00425C1D"/>
    <w:rsid w:val="004B0C6F"/>
    <w:rsid w:val="004F3342"/>
    <w:rsid w:val="004F4154"/>
    <w:rsid w:val="0050776A"/>
    <w:rsid w:val="005123C1"/>
    <w:rsid w:val="00516198"/>
    <w:rsid w:val="00570047"/>
    <w:rsid w:val="00593CD2"/>
    <w:rsid w:val="005957AB"/>
    <w:rsid w:val="005F1F3A"/>
    <w:rsid w:val="006166AD"/>
    <w:rsid w:val="00625C10"/>
    <w:rsid w:val="006525EC"/>
    <w:rsid w:val="006F3F4B"/>
    <w:rsid w:val="007D3A81"/>
    <w:rsid w:val="007F0850"/>
    <w:rsid w:val="00805867"/>
    <w:rsid w:val="008073D1"/>
    <w:rsid w:val="00814F38"/>
    <w:rsid w:val="0083240D"/>
    <w:rsid w:val="00836670"/>
    <w:rsid w:val="00837150"/>
    <w:rsid w:val="00841530"/>
    <w:rsid w:val="00845670"/>
    <w:rsid w:val="008474D9"/>
    <w:rsid w:val="00851DA1"/>
    <w:rsid w:val="008573C7"/>
    <w:rsid w:val="008649A0"/>
    <w:rsid w:val="008B3FBA"/>
    <w:rsid w:val="008C274E"/>
    <w:rsid w:val="008C7304"/>
    <w:rsid w:val="008E6E7B"/>
    <w:rsid w:val="008E71C6"/>
    <w:rsid w:val="00905300"/>
    <w:rsid w:val="009436D5"/>
    <w:rsid w:val="00945018"/>
    <w:rsid w:val="00971554"/>
    <w:rsid w:val="009A7DEF"/>
    <w:rsid w:val="009C23F1"/>
    <w:rsid w:val="009F0AA9"/>
    <w:rsid w:val="009F445E"/>
    <w:rsid w:val="00A34B17"/>
    <w:rsid w:val="00A6331F"/>
    <w:rsid w:val="00A91AB1"/>
    <w:rsid w:val="00B455FC"/>
    <w:rsid w:val="00B621D3"/>
    <w:rsid w:val="00B845D2"/>
    <w:rsid w:val="00BB262B"/>
    <w:rsid w:val="00BB6A27"/>
    <w:rsid w:val="00BC64DB"/>
    <w:rsid w:val="00BD6D7F"/>
    <w:rsid w:val="00BE7975"/>
    <w:rsid w:val="00BF3712"/>
    <w:rsid w:val="00C25F23"/>
    <w:rsid w:val="00C35A18"/>
    <w:rsid w:val="00C663BE"/>
    <w:rsid w:val="00CA1344"/>
    <w:rsid w:val="00CB0F08"/>
    <w:rsid w:val="00CC21B8"/>
    <w:rsid w:val="00D446AC"/>
    <w:rsid w:val="00D63E82"/>
    <w:rsid w:val="00D671B7"/>
    <w:rsid w:val="00D7377B"/>
    <w:rsid w:val="00D74551"/>
    <w:rsid w:val="00D84CE9"/>
    <w:rsid w:val="00DB706F"/>
    <w:rsid w:val="00DF7FA7"/>
    <w:rsid w:val="00E01EF1"/>
    <w:rsid w:val="00E1000D"/>
    <w:rsid w:val="00E801C1"/>
    <w:rsid w:val="00EA659A"/>
    <w:rsid w:val="00EB155C"/>
    <w:rsid w:val="00EC21AF"/>
    <w:rsid w:val="00F26A13"/>
    <w:rsid w:val="00F45CF1"/>
    <w:rsid w:val="00F56A4F"/>
    <w:rsid w:val="00F66EE7"/>
    <w:rsid w:val="00FA224B"/>
    <w:rsid w:val="00FA380A"/>
    <w:rsid w:val="00FC580B"/>
    <w:rsid w:val="00FD67DF"/>
    <w:rsid w:val="00FE7F8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3523"/>
  <w15:docId w15:val="{EF26EB8C-A8E7-C842-8F5F-581E5D4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-Light" w:eastAsia="Calibri-Light" w:hAnsi="Calibri-Light" w:cs="Calibri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F2"/>
    <w:rPr>
      <w:rFonts w:ascii="Calibri-Light" w:eastAsia="Calibri-Light" w:hAnsi="Calibri-Light" w:cs="Calibri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F2"/>
    <w:rPr>
      <w:rFonts w:ascii="Calibri-Light" w:eastAsia="Calibri-Light" w:hAnsi="Calibri-Light" w:cs="Calibri-Light"/>
      <w:lang w:bidi="en-US"/>
    </w:rPr>
  </w:style>
  <w:style w:type="table" w:styleId="GridTable1Light-Accent4">
    <w:name w:val="Grid Table 1 Light Accent 4"/>
    <w:basedOn w:val="TableNormal"/>
    <w:uiPriority w:val="46"/>
    <w:rsid w:val="009F44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F44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9F44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C"/>
    <w:rPr>
      <w:rFonts w:ascii="Segoe UI" w:eastAsia="Calibri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E7D47CE9-96DD-46E8-B6D8-03B822A29D43}"/>
</file>

<file path=customXml/itemProps2.xml><?xml version="1.0" encoding="utf-8"?>
<ds:datastoreItem xmlns:ds="http://schemas.openxmlformats.org/officeDocument/2006/customXml" ds:itemID="{2E6FA077-24A7-486F-811B-100E1CC3814E}"/>
</file>

<file path=customXml/itemProps3.xml><?xml version="1.0" encoding="utf-8"?>
<ds:datastoreItem xmlns:ds="http://schemas.openxmlformats.org/officeDocument/2006/customXml" ds:itemID="{4A0D77ED-6BCD-49AC-9E44-8A8BA0FFBA4C}"/>
</file>

<file path=customXml/itemProps4.xml><?xml version="1.0" encoding="utf-8"?>
<ds:datastoreItem xmlns:ds="http://schemas.openxmlformats.org/officeDocument/2006/customXml" ds:itemID="{5ED177AA-ACD7-428C-827C-5ED732142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lastModifiedBy>Therese McGuire</cp:lastModifiedBy>
  <cp:revision>3</cp:revision>
  <cp:lastPrinted>2018-03-30T12:02:00Z</cp:lastPrinted>
  <dcterms:created xsi:type="dcterms:W3CDTF">2018-12-06T15:34:00Z</dcterms:created>
  <dcterms:modified xsi:type="dcterms:W3CDTF">2018-12-06T15:37:00Z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2018-03-14T00:00:00Z</vt:filetime>
  </property>
  <property fmtid="{D5CDD505-2E9C-101B-9397-08002B2CF9AE}" pid="5" name="ContentTypeId">
    <vt:lpwstr>0x01010010C6FD80E8A23349905925784B78EAE7</vt:lpwstr>
  </property>
</Properties>
</file>