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6" w:rsidRPr="00FF7FD2" w:rsidRDefault="00212D70" w:rsidP="005D1485">
      <w:pPr>
        <w:pStyle w:val="Title"/>
        <w:rPr>
          <w:sz w:val="40"/>
          <w:szCs w:val="40"/>
        </w:rPr>
      </w:pPr>
      <w:r w:rsidRPr="00FF7FD2">
        <w:rPr>
          <w:sz w:val="40"/>
          <w:szCs w:val="40"/>
        </w:rPr>
        <w:t>Activity 3.5</w:t>
      </w:r>
      <w:r w:rsidR="00461FDE" w:rsidRPr="00FF7FD2">
        <w:rPr>
          <w:sz w:val="40"/>
          <w:szCs w:val="40"/>
        </w:rPr>
        <w:t>A</w:t>
      </w:r>
      <w:r w:rsidR="008041C7" w:rsidRPr="00FF7FD2">
        <w:rPr>
          <w:sz w:val="40"/>
          <w:szCs w:val="40"/>
        </w:rPr>
        <w:t xml:space="preserve">:  The ABC’s of </w:t>
      </w:r>
      <w:r w:rsidR="00461FDE" w:rsidRPr="00FF7FD2">
        <w:rPr>
          <w:sz w:val="40"/>
          <w:szCs w:val="40"/>
        </w:rPr>
        <w:t xml:space="preserve">Brenda’s </w:t>
      </w:r>
      <w:r w:rsidR="008041C7" w:rsidRPr="00FF7FD2">
        <w:rPr>
          <w:sz w:val="40"/>
          <w:szCs w:val="40"/>
        </w:rPr>
        <w:t>Behavior</w:t>
      </w:r>
    </w:p>
    <w:p w:rsidR="008041C7" w:rsidRPr="008041C7" w:rsidRDefault="008041C7">
      <w:r>
        <w:t>Step 1:  Def</w:t>
      </w:r>
      <w:r w:rsidR="00872118">
        <w:t xml:space="preserve">ine the behavior.  Make sure </w:t>
      </w:r>
      <w:r>
        <w:t xml:space="preserve">the behavior is defined in a way that can be </w:t>
      </w:r>
      <w:r w:rsidRPr="008041C7">
        <w:rPr>
          <w:b/>
        </w:rPr>
        <w:t>seen</w:t>
      </w:r>
      <w:r>
        <w:t xml:space="preserve"> and </w:t>
      </w:r>
      <w:r w:rsidRPr="008041C7">
        <w:rPr>
          <w:b/>
        </w:rPr>
        <w:t>measured.</w:t>
      </w:r>
      <w:r>
        <w:t xml:space="preserve">  </w:t>
      </w:r>
      <w:r w:rsidR="00FA672D">
        <w:t xml:space="preserve">Write this in the middle box, </w:t>
      </w:r>
      <w:r w:rsidR="00FA672D" w:rsidRPr="00FA672D">
        <w:rPr>
          <w:i/>
        </w:rPr>
        <w:t>Define the Behavior</w:t>
      </w:r>
      <w:r w:rsidR="00FA672D">
        <w:t>.</w:t>
      </w:r>
      <w:bookmarkStart w:id="0" w:name="_GoBack"/>
      <w:bookmarkEnd w:id="0"/>
    </w:p>
    <w:p w:rsidR="008041C7" w:rsidRDefault="008041C7">
      <w:r>
        <w:t xml:space="preserve">Step 2:  Determine where and when the behavior occurs.  What happens that triggers the behavior?  </w:t>
      </w:r>
      <w:r w:rsidR="00FA672D">
        <w:t xml:space="preserve">Write this in the first box, </w:t>
      </w:r>
      <w:r w:rsidR="00FA672D" w:rsidRPr="00FA672D">
        <w:rPr>
          <w:i/>
        </w:rPr>
        <w:t>Antecedent</w:t>
      </w:r>
      <w:r w:rsidR="00FA672D">
        <w:t>.</w:t>
      </w:r>
    </w:p>
    <w:p w:rsidR="008041C7" w:rsidRDefault="008041C7">
      <w:r>
        <w:t>Step 3:  What is the outcome or consequence of the behavior?</w:t>
      </w:r>
      <w:r w:rsidR="00FA672D">
        <w:t xml:space="preserve">  Write this in the last box, </w:t>
      </w:r>
      <w:r w:rsidR="00FA672D" w:rsidRPr="00FA672D">
        <w:rPr>
          <w:i/>
        </w:rPr>
        <w:t>Consequence</w:t>
      </w:r>
      <w:r w:rsidR="00FA67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41C7" w:rsidTr="008041C7">
        <w:tc>
          <w:tcPr>
            <w:tcW w:w="3192" w:type="dxa"/>
          </w:tcPr>
          <w:p w:rsidR="008041C7" w:rsidRDefault="00FA672D" w:rsidP="00876540">
            <w:pPr>
              <w:jc w:val="center"/>
            </w:pPr>
            <w:r>
              <w:t xml:space="preserve">Step 2:  </w:t>
            </w:r>
            <w:r w:rsidR="008041C7">
              <w:t>Antecedent</w:t>
            </w:r>
          </w:p>
        </w:tc>
        <w:tc>
          <w:tcPr>
            <w:tcW w:w="3192" w:type="dxa"/>
          </w:tcPr>
          <w:p w:rsidR="008041C7" w:rsidRDefault="00FA672D" w:rsidP="00876540">
            <w:pPr>
              <w:jc w:val="center"/>
            </w:pPr>
            <w:r>
              <w:t xml:space="preserve">Step 1:  </w:t>
            </w:r>
            <w:r w:rsidR="008041C7">
              <w:t>Define the Behavior</w:t>
            </w:r>
          </w:p>
        </w:tc>
        <w:tc>
          <w:tcPr>
            <w:tcW w:w="3192" w:type="dxa"/>
          </w:tcPr>
          <w:p w:rsidR="008041C7" w:rsidRDefault="00FA672D" w:rsidP="00876540">
            <w:pPr>
              <w:jc w:val="center"/>
            </w:pPr>
            <w:r>
              <w:t xml:space="preserve">Step 3:  </w:t>
            </w:r>
            <w:r w:rsidR="008041C7">
              <w:t>Consequence</w:t>
            </w:r>
          </w:p>
        </w:tc>
      </w:tr>
      <w:tr w:rsidR="008041C7" w:rsidTr="008041C7">
        <w:tc>
          <w:tcPr>
            <w:tcW w:w="3192" w:type="dxa"/>
          </w:tcPr>
          <w:p w:rsidR="008041C7" w:rsidRDefault="008041C7"/>
        </w:tc>
        <w:tc>
          <w:tcPr>
            <w:tcW w:w="3192" w:type="dxa"/>
          </w:tcPr>
          <w:p w:rsidR="008041C7" w:rsidRDefault="008041C7"/>
          <w:p w:rsidR="008041C7" w:rsidRDefault="008041C7"/>
          <w:p w:rsidR="008041C7" w:rsidRDefault="008041C7"/>
          <w:p w:rsidR="008041C7" w:rsidRDefault="008041C7"/>
        </w:tc>
        <w:tc>
          <w:tcPr>
            <w:tcW w:w="3192" w:type="dxa"/>
          </w:tcPr>
          <w:p w:rsidR="008041C7" w:rsidRDefault="008041C7"/>
        </w:tc>
      </w:tr>
    </w:tbl>
    <w:p w:rsidR="008041C7" w:rsidRDefault="008041C7">
      <w:r>
        <w:t>Step 4</w:t>
      </w:r>
      <w:r w:rsidR="00461FDE">
        <w:t>:  Determine the function of Brenda’s</w:t>
      </w:r>
      <w:r>
        <w:t xml:space="preserve"> behavior:</w:t>
      </w:r>
    </w:p>
    <w:p w:rsidR="008041C7" w:rsidRDefault="008041C7">
      <w:pPr>
        <w:contextualSpacing/>
      </w:pPr>
      <w:r>
        <w:t>During/When ________________________________________________________</w:t>
      </w:r>
      <w:r w:rsidR="006F0348">
        <w:t>______________</w:t>
      </w:r>
    </w:p>
    <w:p w:rsidR="008041C7" w:rsidRDefault="008041C7">
      <w:pPr>
        <w:contextualSpacing/>
      </w:pPr>
      <w:proofErr w:type="gramStart"/>
      <w:r>
        <w:t>the</w:t>
      </w:r>
      <w:proofErr w:type="gramEnd"/>
      <w:r>
        <w:t xml:space="preserve"> student</w:t>
      </w:r>
      <w:r w:rsidR="006F0348">
        <w:t xml:space="preserve"> (what) __________________________________________________________________</w:t>
      </w:r>
    </w:p>
    <w:p w:rsidR="006F0348" w:rsidRDefault="006F0348">
      <w:pPr>
        <w:contextualSpacing/>
      </w:pPr>
      <w:proofErr w:type="gramStart"/>
      <w:r>
        <w:t>because</w:t>
      </w:r>
      <w:proofErr w:type="gramEnd"/>
      <w:r>
        <w:t xml:space="preserve"> (why) 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F0348" w:rsidRDefault="006F0348">
      <w:pPr>
        <w:contextualSpacing/>
      </w:pPr>
    </w:p>
    <w:p w:rsidR="006F0348" w:rsidRDefault="006F0348">
      <w:pPr>
        <w:contextualSpacing/>
      </w:pPr>
      <w:r>
        <w:t>_</w:t>
      </w:r>
      <w:proofErr w:type="gramStart"/>
      <w:r>
        <w:t>_  Obtain</w:t>
      </w:r>
      <w:proofErr w:type="gramEnd"/>
      <w:r>
        <w:t xml:space="preserve"> peer attention           ___  Obtain object/activity             ___ Avoid adult</w:t>
      </w:r>
    </w:p>
    <w:p w:rsidR="006F0348" w:rsidRDefault="006F0348">
      <w:pPr>
        <w:contextualSpacing/>
      </w:pPr>
      <w:r>
        <w:t>_</w:t>
      </w:r>
      <w:proofErr w:type="gramStart"/>
      <w:r>
        <w:t>_  Obtain</w:t>
      </w:r>
      <w:proofErr w:type="gramEnd"/>
      <w:r>
        <w:t xml:space="preserve"> adult attention          ___  Avoid peer                                 ___ Avoid task or activity</w:t>
      </w:r>
    </w:p>
    <w:p w:rsidR="006F0348" w:rsidRDefault="006F0348"/>
    <w:p w:rsidR="006F0348" w:rsidRDefault="006F0348">
      <w:r>
        <w:t xml:space="preserve">Step 5:  </w:t>
      </w:r>
      <w:r w:rsidR="00872118">
        <w:t>Create an alternative pathway by addressing the antecedent, teaching a replacement behavior, and determining a more effective consequence.  Note:  Make sure the consequence is not rewarding.  That is, it does not reward the function of the misbehavior.  For example, if a student misbehaves to avoid a task, may sure the consequence does not help him escape the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2118" w:rsidTr="00D06187">
        <w:tc>
          <w:tcPr>
            <w:tcW w:w="3192" w:type="dxa"/>
          </w:tcPr>
          <w:p w:rsidR="00872118" w:rsidRDefault="00872118" w:rsidP="00876540">
            <w:pPr>
              <w:jc w:val="center"/>
            </w:pPr>
            <w:r>
              <w:t>Address Antecedent</w:t>
            </w:r>
          </w:p>
        </w:tc>
        <w:tc>
          <w:tcPr>
            <w:tcW w:w="3192" w:type="dxa"/>
          </w:tcPr>
          <w:p w:rsidR="00872118" w:rsidRDefault="00872118" w:rsidP="00876540">
            <w:pPr>
              <w:jc w:val="center"/>
            </w:pPr>
            <w:r>
              <w:t>Replacement Behavior</w:t>
            </w:r>
          </w:p>
        </w:tc>
        <w:tc>
          <w:tcPr>
            <w:tcW w:w="3192" w:type="dxa"/>
          </w:tcPr>
          <w:p w:rsidR="00872118" w:rsidRDefault="00872118" w:rsidP="00876540">
            <w:pPr>
              <w:jc w:val="center"/>
            </w:pPr>
            <w:r>
              <w:t>Effective Consequence</w:t>
            </w:r>
          </w:p>
        </w:tc>
      </w:tr>
      <w:tr w:rsidR="00872118" w:rsidTr="00D06187">
        <w:tc>
          <w:tcPr>
            <w:tcW w:w="3192" w:type="dxa"/>
          </w:tcPr>
          <w:p w:rsidR="00872118" w:rsidRDefault="00872118" w:rsidP="00D06187"/>
        </w:tc>
        <w:tc>
          <w:tcPr>
            <w:tcW w:w="3192" w:type="dxa"/>
          </w:tcPr>
          <w:p w:rsidR="00872118" w:rsidRDefault="00872118" w:rsidP="00D06187"/>
          <w:p w:rsidR="00872118" w:rsidRDefault="00872118" w:rsidP="00D06187"/>
          <w:p w:rsidR="00872118" w:rsidRDefault="00872118" w:rsidP="00D06187"/>
          <w:p w:rsidR="00872118" w:rsidRDefault="00872118" w:rsidP="00D06187"/>
        </w:tc>
        <w:tc>
          <w:tcPr>
            <w:tcW w:w="3192" w:type="dxa"/>
          </w:tcPr>
          <w:p w:rsidR="00872118" w:rsidRDefault="00872118" w:rsidP="00D06187"/>
        </w:tc>
      </w:tr>
    </w:tbl>
    <w:p w:rsidR="00872118" w:rsidRDefault="00872118">
      <w:r>
        <w:t>Step 6:  Create a continuum of corrective responses that woul</w:t>
      </w:r>
      <w:r w:rsidR="00461FDE">
        <w:t>d be effective with Brenda</w:t>
      </w:r>
      <w:r>
        <w:t>.</w:t>
      </w:r>
    </w:p>
    <w:p w:rsidR="00872118" w:rsidRDefault="00461FDE">
      <w:r>
        <w:t>Step 7:  Share out with the larger group and compare your work to that of other teams.</w:t>
      </w:r>
    </w:p>
    <w:sectPr w:rsidR="00872118" w:rsidSect="005D1485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D2" w:rsidRDefault="00FF7FD2" w:rsidP="00FF7FD2">
      <w:pPr>
        <w:spacing w:before="0" w:after="0"/>
      </w:pPr>
      <w:r>
        <w:separator/>
      </w:r>
    </w:p>
  </w:endnote>
  <w:endnote w:type="continuationSeparator" w:id="0">
    <w:p w:rsidR="00FF7FD2" w:rsidRDefault="00FF7FD2" w:rsidP="00FF7F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D2" w:rsidRDefault="00FF7FD2" w:rsidP="00FF7FD2">
      <w:pPr>
        <w:spacing w:before="0" w:after="0"/>
      </w:pPr>
      <w:r>
        <w:separator/>
      </w:r>
    </w:p>
  </w:footnote>
  <w:footnote w:type="continuationSeparator" w:id="0">
    <w:p w:rsidR="00FF7FD2" w:rsidRDefault="00FF7FD2" w:rsidP="00FF7F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D2" w:rsidRDefault="00FF7FD2" w:rsidP="00FF7FD2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F9AE754" wp14:editId="54A96ACA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C7"/>
    <w:rsid w:val="00212D70"/>
    <w:rsid w:val="00461FDE"/>
    <w:rsid w:val="004E3A16"/>
    <w:rsid w:val="00546BF1"/>
    <w:rsid w:val="005D1485"/>
    <w:rsid w:val="006F0348"/>
    <w:rsid w:val="00702D07"/>
    <w:rsid w:val="007336E6"/>
    <w:rsid w:val="007A6014"/>
    <w:rsid w:val="008041C7"/>
    <w:rsid w:val="0084782C"/>
    <w:rsid w:val="00872118"/>
    <w:rsid w:val="00876540"/>
    <w:rsid w:val="00A53200"/>
    <w:rsid w:val="00BD4F1A"/>
    <w:rsid w:val="00CC3C64"/>
    <w:rsid w:val="00E274CE"/>
    <w:rsid w:val="00FA672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83AB6-C160-4B26-A572-263C06D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148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7F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7FD2"/>
  </w:style>
  <w:style w:type="paragraph" w:styleId="Footer">
    <w:name w:val="footer"/>
    <w:basedOn w:val="Normal"/>
    <w:link w:val="FooterChar"/>
    <w:uiPriority w:val="99"/>
    <w:unhideWhenUsed/>
    <w:rsid w:val="00FF7F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5EA6A494-C7AC-43B4-AE63-A9432B166D9D}"/>
</file>

<file path=customXml/itemProps2.xml><?xml version="1.0" encoding="utf-8"?>
<ds:datastoreItem xmlns:ds="http://schemas.openxmlformats.org/officeDocument/2006/customXml" ds:itemID="{BA3569A6-A23B-4FB7-8BBE-70A15859CB67}"/>
</file>

<file path=customXml/itemProps3.xml><?xml version="1.0" encoding="utf-8"?>
<ds:datastoreItem xmlns:ds="http://schemas.openxmlformats.org/officeDocument/2006/customXml" ds:itemID="{A0B42FB3-8067-49E6-852A-D71FC35C8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Tara Davis</cp:lastModifiedBy>
  <cp:revision>6</cp:revision>
  <dcterms:created xsi:type="dcterms:W3CDTF">2012-06-04T22:08:00Z</dcterms:created>
  <dcterms:modified xsi:type="dcterms:W3CDTF">2016-11-07T19:00:00Z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