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1062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86614F" w:rsidRPr="00544092" w:rsidTr="004C6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6614F" w:rsidRPr="0086614F" w:rsidRDefault="0086614F" w:rsidP="002861CF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bookmarkStart w:id="0" w:name="_GoBack"/>
            <w:bookmarkEnd w:id="0"/>
            <w:r w:rsidRPr="004C6559">
              <w:rPr>
                <w:rFonts w:ascii="Century Gothic" w:hAnsi="Century Gothic"/>
                <w:b w:val="0"/>
                <w:color w:val="auto"/>
                <w:sz w:val="22"/>
                <w:szCs w:val="22"/>
                <w:bdr w:val="single" w:sz="12" w:space="0" w:color="FFFFFF" w:themeColor="background1"/>
              </w:rPr>
              <w:t xml:space="preserve">The </w:t>
            </w:r>
            <w:r w:rsidRPr="004C6559">
              <w:rPr>
                <w:rFonts w:ascii="Century Gothic" w:hAnsi="Century Gothic"/>
                <w:b w:val="0"/>
                <w:i/>
                <w:color w:val="auto"/>
                <w:sz w:val="22"/>
                <w:szCs w:val="22"/>
                <w:bdr w:val="single" w:sz="12" w:space="0" w:color="FFFFFF" w:themeColor="background1"/>
              </w:rPr>
              <w:t>System for Effective School Instruction Self-Assessment Checklist</w:t>
            </w:r>
            <w:r w:rsidRPr="004C6559">
              <w:rPr>
                <w:rFonts w:ascii="Century Gothic" w:hAnsi="Century Gothic"/>
                <w:b w:val="0"/>
                <w:color w:val="auto"/>
                <w:sz w:val="22"/>
                <w:szCs w:val="22"/>
                <w:bdr w:val="single" w:sz="12" w:space="0" w:color="FFFFFF" w:themeColor="background1"/>
              </w:rPr>
              <w:t xml:space="preserve"> is intended to be used as tool for leadership teams to identify</w:t>
            </w:r>
            <w:r w:rsidR="00FB5C4D" w:rsidRPr="004C6559">
              <w:rPr>
                <w:rFonts w:ascii="Century Gothic" w:hAnsi="Century Gothic"/>
                <w:b w:val="0"/>
                <w:color w:val="auto"/>
                <w:sz w:val="22"/>
                <w:szCs w:val="22"/>
                <w:bdr w:val="single" w:sz="12" w:space="0" w:color="FFFFFF" w:themeColor="background1"/>
              </w:rPr>
              <w:t xml:space="preserve">, </w:t>
            </w:r>
            <w:r w:rsidRPr="004C6559">
              <w:rPr>
                <w:rFonts w:ascii="Century Gothic" w:hAnsi="Century Gothic"/>
                <w:b w:val="0"/>
                <w:color w:val="auto"/>
                <w:sz w:val="22"/>
                <w:szCs w:val="22"/>
                <w:bdr w:val="single" w:sz="12" w:space="0" w:color="FFFFFF" w:themeColor="background1"/>
              </w:rPr>
              <w:t>assess</w:t>
            </w:r>
            <w:r w:rsidR="00FB5C4D" w:rsidRPr="004C6559">
              <w:rPr>
                <w:rFonts w:ascii="Century Gothic" w:hAnsi="Century Gothic"/>
                <w:b w:val="0"/>
                <w:color w:val="auto"/>
                <w:sz w:val="22"/>
                <w:szCs w:val="22"/>
                <w:bdr w:val="single" w:sz="12" w:space="0" w:color="FFFFFF" w:themeColor="background1"/>
              </w:rPr>
              <w:t xml:space="preserve">, or develop </w:t>
            </w:r>
            <w:r w:rsidRPr="004C6559">
              <w:rPr>
                <w:rFonts w:ascii="Century Gothic" w:hAnsi="Century Gothic"/>
                <w:b w:val="0"/>
                <w:color w:val="auto"/>
                <w:sz w:val="22"/>
                <w:szCs w:val="22"/>
                <w:bdr w:val="single" w:sz="12" w:space="0" w:color="FFFFFF" w:themeColor="background1"/>
              </w:rPr>
              <w:t xml:space="preserve">processes to support research-based </w:t>
            </w:r>
            <w:r w:rsidR="004A392C" w:rsidRPr="004C6559">
              <w:rPr>
                <w:rFonts w:ascii="Century Gothic" w:hAnsi="Century Gothic"/>
                <w:b w:val="0"/>
                <w:color w:val="auto"/>
                <w:sz w:val="22"/>
                <w:szCs w:val="22"/>
                <w:bdr w:val="single" w:sz="12" w:space="0" w:color="FFFFFF" w:themeColor="background1"/>
              </w:rPr>
              <w:t>instructional practices within the</w:t>
            </w:r>
            <w:r w:rsidRPr="004C6559">
              <w:rPr>
                <w:rFonts w:ascii="Century Gothic" w:hAnsi="Century Gothic"/>
                <w:b w:val="0"/>
                <w:color w:val="auto"/>
                <w:sz w:val="22"/>
                <w:szCs w:val="22"/>
                <w:bdr w:val="single" w:sz="12" w:space="0" w:color="FFFFFF" w:themeColor="background1"/>
              </w:rPr>
              <w:t xml:space="preserve"> school’s instructional system. </w:t>
            </w:r>
            <w:r w:rsidR="00FB5C4D" w:rsidRPr="004C6559">
              <w:rPr>
                <w:rFonts w:ascii="Century Gothic" w:hAnsi="Century Gothic"/>
                <w:b w:val="0"/>
                <w:color w:val="auto"/>
                <w:sz w:val="22"/>
                <w:szCs w:val="22"/>
                <w:bdr w:val="single" w:sz="12" w:space="0" w:color="FFFFFF" w:themeColor="background1"/>
              </w:rPr>
              <w:t xml:space="preserve">Descriptors and sample resources for each strategy can be found within the </w:t>
            </w:r>
            <w:hyperlink r:id="rId11" w:history="1">
              <w:r w:rsidR="00FB5C4D" w:rsidRPr="004C6559">
                <w:rPr>
                  <w:rStyle w:val="Hyperlink"/>
                  <w:rFonts w:ascii="Century Gothic" w:hAnsi="Century Gothic"/>
                  <w:bCs w:val="0"/>
                  <w:i/>
                  <w:color w:val="4E8542"/>
                  <w:sz w:val="22"/>
                  <w:szCs w:val="22"/>
                  <w:bdr w:val="single" w:sz="12" w:space="0" w:color="FFFFFF" w:themeColor="background1"/>
                </w:rPr>
                <w:t>Model System for Effective School Instruction</w:t>
              </w:r>
            </w:hyperlink>
            <w:r w:rsidR="00FB5C4D" w:rsidRPr="004C6559">
              <w:rPr>
                <w:rFonts w:ascii="Century Gothic" w:hAnsi="Century Gothic"/>
                <w:i/>
                <w:color w:val="auto"/>
                <w:sz w:val="22"/>
                <w:szCs w:val="22"/>
                <w:bdr w:val="single" w:sz="12" w:space="0" w:color="FFFFFF" w:themeColor="background1"/>
              </w:rPr>
              <w:t xml:space="preserve"> </w:t>
            </w:r>
            <w:r w:rsidR="00FB5C4D" w:rsidRPr="004C6559">
              <w:rPr>
                <w:rFonts w:ascii="Century Gothic" w:hAnsi="Century Gothic"/>
                <w:b w:val="0"/>
                <w:color w:val="auto"/>
                <w:sz w:val="22"/>
                <w:szCs w:val="22"/>
                <w:bdr w:val="single" w:sz="12" w:space="0" w:color="FFFFFF" w:themeColor="background1"/>
              </w:rPr>
              <w:t>toolbox</w:t>
            </w:r>
            <w:r w:rsidR="00FB5C4D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4C6559" w:rsidRPr="004C6559" w:rsidRDefault="004C6559">
      <w:pPr>
        <w:rPr>
          <w:sz w:val="16"/>
          <w:szCs w:val="16"/>
        </w:rPr>
      </w:pPr>
    </w:p>
    <w:tbl>
      <w:tblPr>
        <w:tblStyle w:val="GridTable4-Accent5"/>
        <w:tblW w:w="10620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3330"/>
        <w:gridCol w:w="1260"/>
        <w:gridCol w:w="1260"/>
        <w:gridCol w:w="1350"/>
        <w:gridCol w:w="1350"/>
      </w:tblGrid>
      <w:tr w:rsidR="00881524" w:rsidRPr="00544092" w:rsidTr="00212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14F" w:rsidRPr="004C6559" w:rsidRDefault="00881524" w:rsidP="0086614F">
            <w:pPr>
              <w:jc w:val="center"/>
              <w:rPr>
                <w:rFonts w:ascii="Century Gothic" w:hAnsi="Century Gothic" w:cs="Times New Roman"/>
                <w:i/>
                <w:color w:val="auto"/>
              </w:rPr>
            </w:pPr>
            <w:r w:rsidRPr="004C6559">
              <w:rPr>
                <w:rFonts w:ascii="Century Gothic" w:hAnsi="Century Gothic" w:cs="Times New Roman"/>
                <w:i/>
                <w:color w:val="auto"/>
              </w:rPr>
              <w:t>COMPONENT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4C6559" w:rsidRDefault="00881524" w:rsidP="0088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color w:val="auto"/>
              </w:rPr>
            </w:pPr>
            <w:r w:rsidRPr="004C6559">
              <w:rPr>
                <w:rFonts w:ascii="Century Gothic" w:hAnsi="Century Gothic" w:cs="Times New Roman"/>
                <w:i/>
                <w:color w:val="auto"/>
              </w:rPr>
              <w:t>STRATEGY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4C6559" w:rsidRDefault="00881524" w:rsidP="0088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 w:val="0"/>
                <w:i/>
                <w:color w:val="auto"/>
                <w:sz w:val="14"/>
                <w:szCs w:val="14"/>
              </w:rPr>
            </w:pPr>
            <w:r w:rsidRPr="004C6559">
              <w:rPr>
                <w:rFonts w:ascii="Century Gothic" w:hAnsi="Century Gothic" w:cs="Times New Roman"/>
                <w:bCs w:val="0"/>
                <w:i/>
                <w:color w:val="auto"/>
                <w:sz w:val="14"/>
                <w:szCs w:val="14"/>
              </w:rPr>
              <w:t xml:space="preserve">NO </w:t>
            </w:r>
          </w:p>
          <w:p w:rsidR="00881524" w:rsidRPr="004C6559" w:rsidRDefault="00881524" w:rsidP="0088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 w:val="0"/>
                <w:i/>
                <w:color w:val="auto"/>
                <w:sz w:val="14"/>
                <w:szCs w:val="14"/>
              </w:rPr>
            </w:pPr>
            <w:r w:rsidRPr="004C6559">
              <w:rPr>
                <w:rFonts w:ascii="Century Gothic" w:hAnsi="Century Gothic" w:cs="Times New Roman"/>
                <w:bCs w:val="0"/>
                <w:i/>
                <w:color w:val="auto"/>
                <w:sz w:val="14"/>
                <w:szCs w:val="14"/>
              </w:rPr>
              <w:t>PROCESS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4C6559" w:rsidRDefault="00881524" w:rsidP="0088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 w:val="0"/>
                <w:i/>
                <w:color w:val="auto"/>
                <w:sz w:val="14"/>
                <w:szCs w:val="14"/>
              </w:rPr>
            </w:pPr>
            <w:r w:rsidRPr="004C6559">
              <w:rPr>
                <w:rFonts w:ascii="Century Gothic" w:hAnsi="Century Gothic" w:cs="Times New Roman"/>
                <w:bCs w:val="0"/>
                <w:i/>
                <w:color w:val="auto"/>
                <w:sz w:val="14"/>
                <w:szCs w:val="14"/>
              </w:rPr>
              <w:t>DEVELOPING</w:t>
            </w:r>
          </w:p>
          <w:p w:rsidR="00881524" w:rsidRPr="004C6559" w:rsidRDefault="00881524" w:rsidP="0088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 w:val="0"/>
                <w:i/>
                <w:color w:val="auto"/>
                <w:sz w:val="14"/>
                <w:szCs w:val="14"/>
              </w:rPr>
            </w:pPr>
            <w:r w:rsidRPr="004C6559">
              <w:rPr>
                <w:rFonts w:ascii="Century Gothic" w:hAnsi="Century Gothic" w:cs="Times New Roman"/>
                <w:bCs w:val="0"/>
                <w:i/>
                <w:color w:val="auto"/>
                <w:sz w:val="14"/>
                <w:szCs w:val="14"/>
              </w:rPr>
              <w:t>PROCESS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4C6559" w:rsidRDefault="00881524" w:rsidP="0088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color w:val="auto"/>
                <w:sz w:val="14"/>
                <w:szCs w:val="14"/>
              </w:rPr>
            </w:pPr>
            <w:r w:rsidRPr="004C6559">
              <w:rPr>
                <w:rFonts w:ascii="Century Gothic" w:hAnsi="Century Gothic" w:cs="Times New Roman"/>
                <w:i/>
                <w:color w:val="auto"/>
                <w:sz w:val="14"/>
                <w:szCs w:val="14"/>
              </w:rPr>
              <w:t>IMPLEMENTING</w:t>
            </w:r>
          </w:p>
          <w:p w:rsidR="00881524" w:rsidRPr="004C6559" w:rsidRDefault="00881524" w:rsidP="0088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 w:val="0"/>
                <w:i/>
                <w:color w:val="auto"/>
                <w:sz w:val="14"/>
                <w:szCs w:val="14"/>
              </w:rPr>
            </w:pPr>
            <w:r w:rsidRPr="004C6559">
              <w:rPr>
                <w:rFonts w:ascii="Century Gothic" w:hAnsi="Century Gothic" w:cs="Times New Roman"/>
                <w:i/>
                <w:color w:val="auto"/>
                <w:sz w:val="14"/>
                <w:szCs w:val="14"/>
              </w:rPr>
              <w:t>PROCESS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524" w:rsidRPr="004C6559" w:rsidRDefault="00881524" w:rsidP="0088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color w:val="auto"/>
                <w:sz w:val="14"/>
                <w:szCs w:val="14"/>
              </w:rPr>
            </w:pPr>
            <w:r w:rsidRPr="004C6559">
              <w:rPr>
                <w:rFonts w:ascii="Century Gothic" w:hAnsi="Century Gothic" w:cs="Times New Roman"/>
                <w:i/>
                <w:color w:val="auto"/>
                <w:sz w:val="14"/>
                <w:szCs w:val="14"/>
              </w:rPr>
              <w:t>MONITORING &amp; SUPPORTING PROCESS</w:t>
            </w:r>
          </w:p>
        </w:tc>
      </w:tr>
      <w:tr w:rsidR="004C6559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1B587C"/>
            <w:textDirection w:val="btLr"/>
            <w:vAlign w:val="center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color w:val="1B587C"/>
                <w:sz w:val="32"/>
                <w:szCs w:val="32"/>
              </w:rPr>
            </w:pPr>
            <w:r w:rsidRPr="00544092">
              <w:rPr>
                <w:rFonts w:ascii="Century Gothic" w:hAnsi="Century Gothic" w:cs="Times New Roman"/>
                <w:color w:val="FFFFFF" w:themeColor="background1"/>
                <w:sz w:val="32"/>
                <w:szCs w:val="32"/>
              </w:rPr>
              <w:t>PLAN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C6559" w:rsidRPr="004C6559" w:rsidRDefault="004C6559" w:rsidP="008815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>Plan with a Team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sz w:val="22"/>
                <w:szCs w:val="22"/>
              </w:rPr>
              <w:t>Create Collaborative Planning Schedules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</w:tr>
      <w:tr w:rsidR="004C6559" w:rsidRPr="00544092" w:rsidTr="00C85B8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1D61E5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Develop and Implement a Collaborative Planning Process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</w:tr>
      <w:tr w:rsidR="004C6559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sz w:val="22"/>
                <w:szCs w:val="22"/>
              </w:rPr>
              <w:t>Determine Purpose and Set Goals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</w:tr>
      <w:tr w:rsidR="004C6559" w:rsidRPr="00544092" w:rsidTr="001D61E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1D61E5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Select a Protocol Aligned to Purpose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</w:tr>
      <w:tr w:rsidR="004C6559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  <w:textDirection w:val="btLr"/>
            <w:vAlign w:val="center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sz w:val="22"/>
                <w:szCs w:val="22"/>
              </w:rPr>
              <w:t>Monitor &amp; Provide Feedback for Team Improvement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</w:tr>
      <w:tr w:rsidR="004C6559" w:rsidRPr="00544092" w:rsidTr="001D61E5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C6559" w:rsidRPr="004C6559" w:rsidRDefault="004C6559" w:rsidP="008815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</w:rPr>
              <w:t>Identify What Students  Should Know and Do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1D61E5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Use Approved Georgia State Standards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</w:tr>
      <w:tr w:rsidR="004C6559" w:rsidRPr="00544092" w:rsidTr="001D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  <w:textDirection w:val="btLr"/>
            <w:vAlign w:val="center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Plan with the End in Mind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</w:rPr>
            </w:pPr>
          </w:p>
        </w:tc>
      </w:tr>
      <w:tr w:rsidR="004C6559" w:rsidRPr="00544092" w:rsidTr="001D61E5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  <w:textDirection w:val="btLr"/>
            <w:vAlign w:val="center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881524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1D61E5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Write Course/Grade Syllabus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FFFFFF" w:themeColor="background1"/>
              </w:rPr>
            </w:pPr>
          </w:p>
        </w:tc>
      </w:tr>
      <w:tr w:rsidR="004C6559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881524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Create Learning Targets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4C6559" w:rsidRPr="00544092" w:rsidTr="001D61E5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881524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1D61E5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 xml:space="preserve">Identify Key Vocabulary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4C6559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4591D" w:rsidRDefault="0084591D" w:rsidP="004C6559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 xml:space="preserve">Determine How </w:t>
            </w:r>
            <w:r w:rsidR="004C6559"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 xml:space="preserve">Students Will Show </w:t>
            </w:r>
          </w:p>
          <w:p w:rsidR="004C6559" w:rsidRPr="004C6559" w:rsidRDefault="004C6559" w:rsidP="004C6559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>They Know &amp; Can Do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 xml:space="preserve">Develop Common Summative Assessments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4C6559" w:rsidRPr="00544092" w:rsidTr="001D61E5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881524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1D61E5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Create Common Formative Assessments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4C6559" w:rsidRPr="00544092" w:rsidTr="00C8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881524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Craft Standards-Based Performance Tasks, including a Rubric or Scoring Guide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4C6559" w:rsidRPr="00544092" w:rsidTr="00212465">
        <w:trPr>
          <w:cantSplit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  <w:textDirection w:val="btLr"/>
            <w:vAlign w:val="center"/>
          </w:tcPr>
          <w:p w:rsidR="004C6559" w:rsidRPr="00544092" w:rsidRDefault="004C6559" w:rsidP="004C6559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  <w:r w:rsidRPr="00544092">
              <w:rPr>
                <w:rFonts w:ascii="Century Gothic" w:hAnsi="Century Gothic" w:cs="Times New Roman"/>
                <w:color w:val="FFFFFF" w:themeColor="background1"/>
                <w:sz w:val="32"/>
                <w:szCs w:val="32"/>
              </w:rPr>
              <w:lastRenderedPageBreak/>
              <w:t>PLAN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C6559" w:rsidRPr="004C6559" w:rsidRDefault="004C6559" w:rsidP="004C6559">
            <w:pPr>
              <w:tabs>
                <w:tab w:val="left" w:pos="2440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>Use Planning Tools For Instruction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 xml:space="preserve">Use Approved Georgia </w:t>
            </w:r>
          </w:p>
          <w:p w:rsidR="004C6559" w:rsidRPr="00544092" w:rsidRDefault="004C6559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Curriculum Documents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4C6559" w:rsidRPr="00544092" w:rsidTr="001D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  <w:textDirection w:val="btLr"/>
            <w:vAlign w:val="center"/>
          </w:tcPr>
          <w:p w:rsidR="004C6559" w:rsidRPr="00544092" w:rsidRDefault="004C6559" w:rsidP="004C6559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272F8A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1D61E5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Study Course Assessment Guides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4C6559" w:rsidRPr="00544092" w:rsidTr="0021246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</w:tcPr>
          <w:p w:rsidR="004C6559" w:rsidRPr="00544092" w:rsidRDefault="004C6559" w:rsidP="002861CF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272F8A">
            <w:pPr>
              <w:tabs>
                <w:tab w:val="left" w:pos="2440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Develop Unit Plans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4C6559" w:rsidRPr="00544092" w:rsidTr="001D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  <w:textDirection w:val="btLr"/>
            <w:vAlign w:val="center"/>
          </w:tcPr>
          <w:p w:rsidR="004C6559" w:rsidRPr="00544092" w:rsidRDefault="004C6559" w:rsidP="002861CF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C6559" w:rsidRPr="004C6559" w:rsidRDefault="004C6559" w:rsidP="00272F8A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1D61E5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Implement School-wide Instructional Frameworks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4C6559" w:rsidRPr="00544092" w:rsidTr="0021246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881524">
            <w:pPr>
              <w:tabs>
                <w:tab w:val="left" w:pos="2440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Compile Learner Profiles/ Class Profiles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4C6559" w:rsidRPr="00544092" w:rsidTr="001D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  <w:textDirection w:val="btLr"/>
            <w:vAlign w:val="center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C6559" w:rsidRPr="004C6559" w:rsidRDefault="004C6559" w:rsidP="00881524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1D61E5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Create Lesson Plans Following the Schools Instructional Framework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1D61E5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4C6559" w:rsidRPr="00544092" w:rsidTr="0021246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B587C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881524">
            <w:pPr>
              <w:tabs>
                <w:tab w:val="left" w:pos="2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 xml:space="preserve">Include Tools for Learner Differences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4C6559" w:rsidRPr="00544092" w:rsidTr="001D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</w:tcPr>
          <w:p w:rsidR="004C6559" w:rsidRPr="00544092" w:rsidRDefault="004C6559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559" w:rsidRPr="004C6559" w:rsidRDefault="004C6559" w:rsidP="00881524">
            <w:pPr>
              <w:tabs>
                <w:tab w:val="left" w:pos="2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544092" w:rsidRDefault="004C6559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1D61E5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Choose Instructional Materials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587C"/>
            <w:vAlign w:val="center"/>
          </w:tcPr>
          <w:p w:rsidR="004C6559" w:rsidRPr="00544092" w:rsidRDefault="004C6559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A72810" w:rsidRPr="00544092" w:rsidTr="00212465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textDirection w:val="btLr"/>
            <w:vAlign w:val="center"/>
          </w:tcPr>
          <w:p w:rsidR="00881524" w:rsidRPr="00544092" w:rsidRDefault="00881524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  <w:r w:rsidRPr="00544092">
              <w:rPr>
                <w:rFonts w:ascii="Century Gothic" w:hAnsi="Century Gothic" w:cs="Times New Roman"/>
                <w:iCs/>
                <w:color w:val="FFFFFF" w:themeColor="background1"/>
                <w:sz w:val="32"/>
                <w:szCs w:val="32"/>
              </w:rPr>
              <w:t>IMPLEMENT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81524" w:rsidRPr="004C6559" w:rsidRDefault="0086614F" w:rsidP="00881524">
            <w:pPr>
              <w:tabs>
                <w:tab w:val="left" w:pos="2440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>Pervasive Lesson Practices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Implement Literacy Across the Content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1D61E5" w:rsidRPr="00544092" w:rsidTr="001D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81524" w:rsidRPr="004C6559" w:rsidRDefault="00881524" w:rsidP="00881524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Write Across the Content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A72810" w:rsidRPr="00544092" w:rsidTr="00212465">
        <w:trPr>
          <w:cantSplit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81524" w:rsidRPr="004C6559" w:rsidRDefault="00881524" w:rsidP="00881524">
            <w:pPr>
              <w:tabs>
                <w:tab w:val="left" w:pos="2440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 xml:space="preserve">Introduce Content and Academic/Technical Vocabulary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5B0434" w:rsidRPr="005B0434" w:rsidTr="001D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81524" w:rsidRPr="004C6559" w:rsidRDefault="00881524" w:rsidP="00881524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Assess Formatively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A72810" w:rsidRPr="00544092" w:rsidTr="00212465">
        <w:trPr>
          <w:cantSplit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81524" w:rsidRPr="004C6559" w:rsidRDefault="00881524" w:rsidP="0086614F">
            <w:pPr>
              <w:ind w:lef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>Opening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28377D" w:rsidP="00283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 xml:space="preserve">Communicate Learning Target(s) </w:t>
            </w:r>
            <w:r w:rsidR="00881524"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 xml:space="preserve">Related to Standard(s)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1D61E5" w:rsidRPr="00544092" w:rsidTr="001D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81524" w:rsidRPr="004C6559" w:rsidRDefault="00881524" w:rsidP="00881524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Engage Students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A72810" w:rsidRPr="00544092" w:rsidTr="00212465">
        <w:trPr>
          <w:cantSplit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1524" w:rsidRPr="004C6559" w:rsidRDefault="00881524" w:rsidP="00881524">
            <w:pPr>
              <w:tabs>
                <w:tab w:val="left" w:pos="2440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Access Prior Knowledge &amp; Make Connections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1D61E5" w:rsidRPr="00544092" w:rsidTr="001D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1524" w:rsidRPr="004C6559" w:rsidRDefault="00881524" w:rsidP="00881524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 xml:space="preserve">Provide Explicit Instruction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A72810" w:rsidRPr="00544092" w:rsidTr="00212465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1524" w:rsidRPr="004C6559" w:rsidRDefault="00881524" w:rsidP="00881524">
            <w:pPr>
              <w:tabs>
                <w:tab w:val="left" w:pos="2440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 xml:space="preserve">Challenge Student through </w:t>
            </w:r>
          </w:p>
          <w:p w:rsidR="00881524" w:rsidRPr="00544092" w:rsidRDefault="00881524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Questioning &amp; Discussion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881524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72810" w:rsidRPr="004C6559" w:rsidRDefault="00881524" w:rsidP="00866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 xml:space="preserve">Transition from Opening to </w:t>
            </w:r>
          </w:p>
          <w:p w:rsidR="00881524" w:rsidRPr="004C6559" w:rsidRDefault="00881524" w:rsidP="00866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 xml:space="preserve">Work </w:t>
            </w:r>
            <w:r w:rsidR="0086614F"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>Session</w:t>
            </w: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Guide Student Practice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A72810" w:rsidRPr="00544092" w:rsidTr="005B0434">
        <w:trPr>
          <w:cantSplit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1524" w:rsidRPr="004C6559" w:rsidRDefault="00881524" w:rsidP="00881524">
            <w:pPr>
              <w:tabs>
                <w:tab w:val="left" w:pos="2440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Engage in Classroom Talk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881524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1524" w:rsidRPr="004C6559" w:rsidRDefault="00881524" w:rsidP="00881524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Use Organizing Tools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A72810" w:rsidRPr="00544092" w:rsidTr="005B0434">
        <w:trPr>
          <w:cantSplit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1524" w:rsidRPr="004C6559" w:rsidRDefault="00881524" w:rsidP="00A72810">
            <w:pPr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>Work Session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5F2CC5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Apply</w:t>
            </w:r>
            <w:r w:rsidR="007331F3"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881524"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 xml:space="preserve">Independently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212465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1524" w:rsidRPr="004C6559" w:rsidRDefault="00881524" w:rsidP="00881524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B54121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Investigate</w:t>
            </w:r>
            <w:r w:rsidR="00881524"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 xml:space="preserve"> Collaboratively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A72810" w:rsidRPr="00544092" w:rsidTr="005B0434">
        <w:trPr>
          <w:cantSplit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1524" w:rsidRPr="004C6559" w:rsidRDefault="00881524" w:rsidP="0086614F">
            <w:pPr>
              <w:ind w:left="162" w:hanging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 xml:space="preserve">Closing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283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 xml:space="preserve">Summarize the Lesson in Connection to Learning </w:t>
            </w:r>
            <w:r w:rsidR="0028377D"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T</w:t>
            </w: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arget(s)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  <w:vAlign w:val="center"/>
          </w:tcPr>
          <w:p w:rsidR="00881524" w:rsidRPr="005B0434" w:rsidRDefault="00881524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881524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9859"/>
          </w:tcPr>
          <w:p w:rsidR="00881524" w:rsidRPr="00544092" w:rsidRDefault="00881524" w:rsidP="00881524">
            <w:pPr>
              <w:ind w:left="113" w:right="113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1524" w:rsidRPr="004C6559" w:rsidRDefault="00881524" w:rsidP="00881524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 xml:space="preserve">Reflect and Connect Knowledge </w:t>
            </w:r>
          </w:p>
          <w:p w:rsidR="00881524" w:rsidRPr="00544092" w:rsidRDefault="00881524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 xml:space="preserve">to New Learning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24" w:rsidRPr="00544092" w:rsidRDefault="00881524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84591D" w:rsidRPr="00544092" w:rsidTr="005B0434">
        <w:trPr>
          <w:cantSplit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F2936"/>
            <w:textDirection w:val="btLr"/>
            <w:vAlign w:val="center"/>
          </w:tcPr>
          <w:p w:rsidR="0084591D" w:rsidRPr="0084591D" w:rsidRDefault="0084591D" w:rsidP="0084591D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32"/>
              </w:rPr>
            </w:pPr>
            <w:r w:rsidRPr="00544092">
              <w:rPr>
                <w:rFonts w:ascii="Century Gothic" w:hAnsi="Century Gothic" w:cs="Times New Roman"/>
                <w:color w:val="FFFFFF" w:themeColor="background1"/>
                <w:sz w:val="32"/>
                <w:szCs w:val="32"/>
              </w:rPr>
              <w:t>MONITOR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4C6559" w:rsidRDefault="0084591D" w:rsidP="00881524">
            <w:pPr>
              <w:tabs>
                <w:tab w:val="left" w:pos="2440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>Check for Understanding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Progress Monitor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84591D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F2936"/>
          </w:tcPr>
          <w:p w:rsidR="0084591D" w:rsidRPr="00544092" w:rsidRDefault="0084591D" w:rsidP="0084591D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4C6559" w:rsidRDefault="0084591D" w:rsidP="00881524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Student Self-Assessment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84591D" w:rsidRPr="00544092" w:rsidTr="005B0434">
        <w:trPr>
          <w:cantSplit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F2936"/>
          </w:tcPr>
          <w:p w:rsidR="0084591D" w:rsidRPr="00544092" w:rsidRDefault="0084591D" w:rsidP="0084591D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4C6559" w:rsidRDefault="0084591D" w:rsidP="00881524">
            <w:pPr>
              <w:tabs>
                <w:tab w:val="left" w:pos="2440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Assess Summatively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84591D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F2936"/>
            <w:textDirection w:val="btLr"/>
            <w:vAlign w:val="center"/>
          </w:tcPr>
          <w:p w:rsidR="0084591D" w:rsidRPr="00544092" w:rsidRDefault="0084591D" w:rsidP="0084591D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4C6559" w:rsidRDefault="0084591D" w:rsidP="00881524">
            <w:pPr>
              <w:ind w:left="162" w:hanging="1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 xml:space="preserve">Analyze: </w:t>
            </w:r>
          </w:p>
          <w:p w:rsidR="0084591D" w:rsidRPr="004C6559" w:rsidRDefault="0084591D" w:rsidP="00881524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>Identify Strengths</w:t>
            </w:r>
          </w:p>
          <w:p w:rsidR="0084591D" w:rsidRPr="004C6559" w:rsidRDefault="0084591D" w:rsidP="00F75531">
            <w:pPr>
              <w:tabs>
                <w:tab w:val="left" w:pos="2440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>and Gaps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 xml:space="preserve">Analyze Student Work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84591D" w:rsidRPr="00544092" w:rsidTr="005B0434">
        <w:trPr>
          <w:cantSplit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F2936"/>
          </w:tcPr>
          <w:p w:rsidR="0084591D" w:rsidRPr="00544092" w:rsidRDefault="0084591D" w:rsidP="0084591D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4C6559" w:rsidRDefault="0084591D" w:rsidP="00881524">
            <w:pPr>
              <w:ind w:left="162" w:hanging="1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Examine Learning Progressions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84591D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F2936"/>
          </w:tcPr>
          <w:p w:rsidR="0084591D" w:rsidRPr="00544092" w:rsidRDefault="0084591D" w:rsidP="0084591D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591D" w:rsidRPr="004C6559" w:rsidRDefault="0084591D" w:rsidP="008815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 xml:space="preserve">Review Summative Data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84591D" w:rsidRPr="00544092" w:rsidTr="005B0434">
        <w:trPr>
          <w:cantSplit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F2936"/>
          </w:tcPr>
          <w:p w:rsidR="0084591D" w:rsidRPr="00544092" w:rsidRDefault="0084591D" w:rsidP="0084591D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591D" w:rsidRPr="004C6559" w:rsidRDefault="0084591D" w:rsidP="008815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Assign and Assess Homework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84591D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F2936"/>
            <w:textDirection w:val="btLr"/>
            <w:vAlign w:val="center"/>
          </w:tcPr>
          <w:p w:rsidR="0084591D" w:rsidRPr="00544092" w:rsidRDefault="0084591D" w:rsidP="0084591D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4C6559" w:rsidRDefault="0084591D" w:rsidP="008815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>Provide Feedback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Provide Standards-based Student Feedback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84591D" w:rsidRPr="00544092" w:rsidTr="005B0434">
        <w:trPr>
          <w:cantSplit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F2936"/>
          </w:tcPr>
          <w:p w:rsidR="0084591D" w:rsidRPr="00544092" w:rsidRDefault="0084591D" w:rsidP="0084591D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591D" w:rsidRPr="004C6559" w:rsidRDefault="0084591D" w:rsidP="008815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Monitor and Provide Instructional Feedback to Teachers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84591D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F2936"/>
            <w:textDirection w:val="btLr"/>
            <w:vAlign w:val="center"/>
          </w:tcPr>
          <w:p w:rsidR="0084591D" w:rsidRPr="00544092" w:rsidRDefault="0084591D" w:rsidP="0084591D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4C6559" w:rsidRDefault="0084591D" w:rsidP="008815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>Adjust:</w:t>
            </w:r>
          </w:p>
          <w:p w:rsidR="0084591D" w:rsidRPr="004C6559" w:rsidRDefault="0084591D" w:rsidP="0084591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  <w:t>Intervene and Enrich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Provide Interventions for Struggling Students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84591D" w:rsidRPr="00544092" w:rsidTr="005B0434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</w:tcPr>
          <w:p w:rsidR="0084591D" w:rsidRPr="00544092" w:rsidRDefault="0084591D" w:rsidP="00881524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4C6559" w:rsidRDefault="0084591D" w:rsidP="008815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Enrich Students Who Have Met Standards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2936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84591D" w:rsidRPr="00544092" w:rsidTr="00C8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E8542"/>
            <w:textDirection w:val="btLr"/>
            <w:vAlign w:val="center"/>
          </w:tcPr>
          <w:p w:rsidR="0084591D" w:rsidRPr="0084591D" w:rsidRDefault="0084591D" w:rsidP="0084591D">
            <w:pPr>
              <w:ind w:left="113" w:right="113"/>
              <w:jc w:val="center"/>
              <w:rPr>
                <w:rFonts w:ascii="Century Gothic" w:hAnsi="Century Gothic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544092">
              <w:rPr>
                <w:rFonts w:ascii="Century Gothic" w:hAnsi="Century Gothic" w:cs="Times New Roman"/>
                <w:color w:val="FFFFFF" w:themeColor="background1"/>
                <w:sz w:val="32"/>
                <w:szCs w:val="32"/>
              </w:rPr>
              <w:lastRenderedPageBreak/>
              <w:t>ASSESS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12465" w:rsidRDefault="00212465" w:rsidP="008815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>Reflect O</w:t>
            </w:r>
            <w:r w:rsidR="0084591D" w:rsidRPr="004C6559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 xml:space="preserve">n </w:t>
            </w:r>
            <w:r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>W</w:t>
            </w:r>
            <w:r w:rsidR="0084591D" w:rsidRPr="004C6559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 xml:space="preserve">hat Did </w:t>
            </w:r>
            <w:r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>a</w:t>
            </w:r>
            <w:r w:rsidR="0084591D" w:rsidRPr="004C6559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 xml:space="preserve">nd </w:t>
            </w:r>
          </w:p>
          <w:p w:rsidR="0084591D" w:rsidRPr="004C6559" w:rsidRDefault="0084591D" w:rsidP="008815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4C6559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>Did Not Work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Reflect on Practitioner Practices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84591D" w:rsidRPr="00544092" w:rsidTr="00C85B84">
        <w:trPr>
          <w:cantSplit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E8542"/>
          </w:tcPr>
          <w:p w:rsidR="0084591D" w:rsidRPr="00544092" w:rsidRDefault="0084591D" w:rsidP="00224101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4C6559" w:rsidRDefault="0084591D" w:rsidP="008815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Analyze Student Assessment Data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84591D" w:rsidRPr="00544092" w:rsidTr="00C8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E8542"/>
            <w:textDirection w:val="btLr"/>
            <w:vAlign w:val="center"/>
          </w:tcPr>
          <w:p w:rsidR="0084591D" w:rsidRPr="00544092" w:rsidRDefault="0084591D" w:rsidP="00224101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12465" w:rsidRPr="005B0434" w:rsidRDefault="0084591D" w:rsidP="008815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 xml:space="preserve">Adjust Planning, </w:t>
            </w:r>
          </w:p>
          <w:p w:rsidR="00212465" w:rsidRPr="005B0434" w:rsidRDefault="0084591D" w:rsidP="008815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>Implementation</w:t>
            </w:r>
            <w:r w:rsidR="00212465" w:rsidRPr="005B0434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 xml:space="preserve"> </w:t>
            </w:r>
          </w:p>
          <w:p w:rsidR="0084591D" w:rsidRPr="005B0434" w:rsidRDefault="0084591D" w:rsidP="008815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>and Monitoring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Review and Adjust Collaborative Planning Documentation &amp; Instructional Documents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84591D" w:rsidRPr="00544092" w:rsidTr="00C85B84">
        <w:trPr>
          <w:cantSplit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E8542"/>
          </w:tcPr>
          <w:p w:rsidR="0084591D" w:rsidRPr="00544092" w:rsidRDefault="0084591D" w:rsidP="00881524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5B0434" w:rsidRDefault="0084591D" w:rsidP="008815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Review and Adjust Schoolwide Instructional Framework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84591D" w:rsidRPr="00544092" w:rsidTr="005B0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E8542"/>
          </w:tcPr>
          <w:p w:rsidR="0084591D" w:rsidRPr="00544092" w:rsidRDefault="0084591D" w:rsidP="00881524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5B0434" w:rsidRDefault="0084591D" w:rsidP="008815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254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 xml:space="preserve">Review and Adjust the Process for Monitoring Collaborative Planning Teams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84591D" w:rsidRPr="00544092" w:rsidTr="005B0434">
        <w:trPr>
          <w:cantSplit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E8542"/>
            <w:textDirection w:val="btLr"/>
            <w:vAlign w:val="center"/>
          </w:tcPr>
          <w:p w:rsidR="0084591D" w:rsidRPr="00544092" w:rsidRDefault="0084591D" w:rsidP="00881524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5B0434" w:rsidRDefault="0084591D" w:rsidP="0025493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>Celebrate &amp; Share Successes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>Celebrate Student Achievements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84591D" w:rsidRPr="00544092" w:rsidTr="005B0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E8542"/>
          </w:tcPr>
          <w:p w:rsidR="0084591D" w:rsidRPr="00544092" w:rsidRDefault="0084591D" w:rsidP="00881524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5B0434" w:rsidRDefault="0084591D" w:rsidP="008815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254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color w:val="000000" w:themeColor="text1"/>
                <w:sz w:val="22"/>
                <w:szCs w:val="22"/>
              </w:rPr>
              <w:t>Celebrate Staff Achievements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  <w:tr w:rsidR="0084591D" w:rsidRPr="00544092" w:rsidTr="005B0434">
        <w:trPr>
          <w:cantSplit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E8542"/>
            <w:textDirection w:val="btLr"/>
            <w:vAlign w:val="center"/>
          </w:tcPr>
          <w:p w:rsidR="0084591D" w:rsidRPr="00544092" w:rsidRDefault="0084591D" w:rsidP="00881524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5B0434" w:rsidRDefault="0084591D" w:rsidP="008815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 xml:space="preserve">Identify </w:t>
            </w:r>
          </w:p>
          <w:p w:rsidR="0084591D" w:rsidRPr="005B0434" w:rsidRDefault="0084591D" w:rsidP="00F755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b/>
                <w:iCs/>
                <w:sz w:val="22"/>
                <w:szCs w:val="22"/>
              </w:rPr>
              <w:t>Next Steps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88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</w:pPr>
            <w:r w:rsidRPr="005B0434">
              <w:rPr>
                <w:rFonts w:ascii="Century Gothic" w:hAnsi="Century Gothic" w:cs="Times New Roman"/>
                <w:iCs/>
                <w:color w:val="FFFFFF" w:themeColor="background1"/>
                <w:sz w:val="22"/>
                <w:szCs w:val="22"/>
              </w:rPr>
              <w:t xml:space="preserve">Conduct Standards-Based Needs Assessment(s)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8542"/>
            <w:vAlign w:val="center"/>
          </w:tcPr>
          <w:p w:rsidR="0084591D" w:rsidRPr="005B0434" w:rsidRDefault="0084591D" w:rsidP="00F75531">
            <w:pPr>
              <w:spacing w:before="8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FFFF" w:themeColor="background1"/>
              </w:rPr>
            </w:pPr>
          </w:p>
        </w:tc>
      </w:tr>
      <w:tr w:rsidR="0084591D" w:rsidRPr="00544092" w:rsidTr="002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4E8542"/>
            <w:textDirection w:val="btLr"/>
            <w:vAlign w:val="center"/>
          </w:tcPr>
          <w:p w:rsidR="0084591D" w:rsidRPr="00544092" w:rsidRDefault="0084591D" w:rsidP="00881524">
            <w:pPr>
              <w:ind w:left="113" w:right="113"/>
              <w:jc w:val="center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591D" w:rsidRPr="00544092" w:rsidRDefault="0084591D" w:rsidP="008815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Cs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8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sz w:val="22"/>
                <w:szCs w:val="22"/>
              </w:rPr>
            </w:pPr>
            <w:r w:rsidRPr="00544092">
              <w:rPr>
                <w:rFonts w:ascii="Century Gothic" w:hAnsi="Century Gothic" w:cs="Times New Roman"/>
                <w:iCs/>
                <w:sz w:val="22"/>
                <w:szCs w:val="22"/>
              </w:rPr>
              <w:t>Review and Revise the Instruction Component of the School Improvement Plan (SIP) for Continuous Improvement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Cs/>
                <w:color w:val="FF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1D" w:rsidRPr="00544092" w:rsidRDefault="0084591D" w:rsidP="00F75531">
            <w:pPr>
              <w:spacing w:before="8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color w:val="FF0000"/>
              </w:rPr>
            </w:pPr>
          </w:p>
        </w:tc>
      </w:tr>
    </w:tbl>
    <w:p w:rsidR="001F154F" w:rsidRPr="00881524" w:rsidRDefault="001F154F" w:rsidP="00FB2A20"/>
    <w:sectPr w:rsidR="001F154F" w:rsidRPr="00881524" w:rsidSect="00AD3E94">
      <w:headerReference w:type="default" r:id="rId12"/>
      <w:footerReference w:type="even" r:id="rId13"/>
      <w:footerReference w:type="default" r:id="rId14"/>
      <w:pgSz w:w="12240" w:h="15840"/>
      <w:pgMar w:top="1890" w:right="1440" w:bottom="1170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67" w:rsidRDefault="006F7367" w:rsidP="001F154F">
      <w:r>
        <w:separator/>
      </w:r>
    </w:p>
  </w:endnote>
  <w:endnote w:type="continuationSeparator" w:id="0">
    <w:p w:rsidR="006F7367" w:rsidRDefault="006F7367" w:rsidP="001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EB" w:rsidRDefault="002E02EB" w:rsidP="002E02EB">
    <w:pPr>
      <w:pStyle w:val="Footer"/>
      <w:jc w:val="center"/>
    </w:pPr>
  </w:p>
  <w:p w:rsidR="00B747DE" w:rsidRDefault="00B747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EF" w:rsidRPr="00F513C7" w:rsidRDefault="004538EF" w:rsidP="002E02EB">
    <w:pPr>
      <w:jc w:val="center"/>
      <w:rPr>
        <w:sz w:val="16"/>
        <w:szCs w:val="16"/>
      </w:rPr>
    </w:pPr>
    <w:r>
      <w:rPr>
        <w:sz w:val="16"/>
        <w:szCs w:val="16"/>
      </w:rPr>
      <w:t>Georgia Department of Education</w:t>
    </w:r>
  </w:p>
  <w:p w:rsidR="00B747DE" w:rsidRPr="00860D2B" w:rsidRDefault="00212465" w:rsidP="00860D2B">
    <w:pPr>
      <w:jc w:val="center"/>
      <w:rPr>
        <w:sz w:val="16"/>
        <w:szCs w:val="16"/>
      </w:rPr>
    </w:pPr>
    <w:r>
      <w:rPr>
        <w:sz w:val="16"/>
        <w:szCs w:val="16"/>
      </w:rPr>
      <w:t xml:space="preserve">Rev. </w:t>
    </w:r>
    <w:r w:rsidR="00DA6ED9">
      <w:rPr>
        <w:sz w:val="16"/>
        <w:szCs w:val="16"/>
      </w:rPr>
      <w:t>July</w:t>
    </w:r>
    <w:r>
      <w:rPr>
        <w:sz w:val="16"/>
        <w:szCs w:val="16"/>
      </w:rPr>
      <w:t xml:space="preserve"> 2016 </w:t>
    </w:r>
    <w:r w:rsidR="004538EF" w:rsidRPr="00F513C7">
      <w:rPr>
        <w:sz w:val="16"/>
        <w:szCs w:val="16"/>
      </w:rPr>
      <w:t xml:space="preserve">● Page </w:t>
    </w:r>
    <w:r w:rsidR="004538EF" w:rsidRPr="00F513C7">
      <w:rPr>
        <w:sz w:val="16"/>
        <w:szCs w:val="16"/>
      </w:rPr>
      <w:fldChar w:fldCharType="begin"/>
    </w:r>
    <w:r w:rsidR="004538EF" w:rsidRPr="00F513C7">
      <w:rPr>
        <w:sz w:val="16"/>
        <w:szCs w:val="16"/>
      </w:rPr>
      <w:instrText xml:space="preserve"> PAGE </w:instrText>
    </w:r>
    <w:r w:rsidR="004538EF" w:rsidRPr="00F513C7">
      <w:rPr>
        <w:sz w:val="16"/>
        <w:szCs w:val="16"/>
      </w:rPr>
      <w:fldChar w:fldCharType="separate"/>
    </w:r>
    <w:r w:rsidR="00F73738">
      <w:rPr>
        <w:noProof/>
        <w:sz w:val="16"/>
        <w:szCs w:val="16"/>
      </w:rPr>
      <w:t>4</w:t>
    </w:r>
    <w:r w:rsidR="004538EF" w:rsidRPr="00F513C7">
      <w:rPr>
        <w:sz w:val="16"/>
        <w:szCs w:val="16"/>
      </w:rPr>
      <w:fldChar w:fldCharType="end"/>
    </w:r>
    <w:r w:rsidR="004538EF" w:rsidRPr="00F513C7">
      <w:rPr>
        <w:sz w:val="16"/>
        <w:szCs w:val="16"/>
      </w:rPr>
      <w:t xml:space="preserve"> of </w:t>
    </w:r>
    <w:r w:rsidR="004538EF" w:rsidRPr="00F513C7">
      <w:rPr>
        <w:sz w:val="16"/>
        <w:szCs w:val="16"/>
      </w:rPr>
      <w:fldChar w:fldCharType="begin"/>
    </w:r>
    <w:r w:rsidR="004538EF" w:rsidRPr="00F513C7">
      <w:rPr>
        <w:sz w:val="16"/>
        <w:szCs w:val="16"/>
      </w:rPr>
      <w:instrText xml:space="preserve"> NUMPAGES </w:instrText>
    </w:r>
    <w:r w:rsidR="004538EF" w:rsidRPr="00F513C7">
      <w:rPr>
        <w:sz w:val="16"/>
        <w:szCs w:val="16"/>
      </w:rPr>
      <w:fldChar w:fldCharType="separate"/>
    </w:r>
    <w:r w:rsidR="00F73738">
      <w:rPr>
        <w:noProof/>
        <w:sz w:val="16"/>
        <w:szCs w:val="16"/>
      </w:rPr>
      <w:t>4</w:t>
    </w:r>
    <w:r w:rsidR="004538EF" w:rsidRPr="00F513C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67" w:rsidRDefault="006F7367" w:rsidP="001F154F">
      <w:r>
        <w:separator/>
      </w:r>
    </w:p>
  </w:footnote>
  <w:footnote w:type="continuationSeparator" w:id="0">
    <w:p w:rsidR="006F7367" w:rsidRDefault="006F7367" w:rsidP="001F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377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8460"/>
      <w:gridCol w:w="3117"/>
    </w:tblGrid>
    <w:tr w:rsidR="002E02EB" w:rsidTr="00DB6A20">
      <w:tc>
        <w:tcPr>
          <w:tcW w:w="1800" w:type="dxa"/>
        </w:tcPr>
        <w:p w:rsidR="002E02EB" w:rsidRDefault="002E02EB" w:rsidP="001F154F">
          <w:pPr>
            <w:rPr>
              <w:b/>
            </w:rPr>
          </w:pPr>
        </w:p>
      </w:tc>
      <w:tc>
        <w:tcPr>
          <w:tcW w:w="8460" w:type="dxa"/>
          <w:vAlign w:val="bottom"/>
        </w:tcPr>
        <w:p w:rsidR="00C23DDA" w:rsidRPr="00DB6A20" w:rsidRDefault="00DB6A20" w:rsidP="00DB6A20">
          <w:pPr>
            <w:tabs>
              <w:tab w:val="center" w:pos="4680"/>
              <w:tab w:val="right" w:pos="9360"/>
            </w:tabs>
            <w:rPr>
              <w:rFonts w:ascii="Century Gothic" w:eastAsia="Century Gothic" w:hAnsi="Century Gothic"/>
              <w:color w:val="1B587C"/>
              <w:sz w:val="30"/>
              <w:szCs w:val="30"/>
            </w:rPr>
          </w:pPr>
          <w:r w:rsidRPr="00DB6A20">
            <w:rPr>
              <w:rFonts w:ascii="Century Gothic" w:eastAsia="Century Gothic" w:hAnsi="Century Gothic"/>
              <w:noProof/>
              <w:sz w:val="30"/>
              <w:szCs w:val="30"/>
            </w:rPr>
            <w:drawing>
              <wp:anchor distT="0" distB="0" distL="114300" distR="114300" simplePos="0" relativeHeight="251660288" behindDoc="1" locked="0" layoutInCell="1" allowOverlap="1" wp14:anchorId="294E28D4" wp14:editId="36811F96">
                <wp:simplePos x="0" y="0"/>
                <wp:positionH relativeFrom="column">
                  <wp:posOffset>4250055</wp:posOffset>
                </wp:positionH>
                <wp:positionV relativeFrom="paragraph">
                  <wp:posOffset>15240</wp:posOffset>
                </wp:positionV>
                <wp:extent cx="1377315" cy="454025"/>
                <wp:effectExtent l="0" t="0" r="0" b="3175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susanhayes/Dropbox/CLIENTS/DOE/Division of School and District Effectiveness Logo/Logo_Color/School and District Effectiveness_LOGO.pd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91" t="20355" r="16548" b="21508"/>
                        <a:stretch/>
                      </pic:blipFill>
                      <pic:spPr bwMode="auto">
                        <a:xfrm>
                          <a:off x="0" y="0"/>
                          <a:ext cx="137731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B6A20">
            <w:rPr>
              <w:rFonts w:ascii="Century Gothic" w:eastAsia="Century Gothic" w:hAnsi="Century Gothic"/>
              <w:color w:val="1B587C"/>
              <w:sz w:val="30"/>
              <w:szCs w:val="30"/>
            </w:rPr>
            <w:t>SYSTEM FOR EFFECTIVE SCHOOL INSTRUCTION</w:t>
          </w:r>
        </w:p>
        <w:p w:rsidR="002E02EB" w:rsidRPr="00DB6A20" w:rsidRDefault="00C23DDA" w:rsidP="00DB6A20">
          <w:pPr>
            <w:pStyle w:val="Header"/>
            <w:rPr>
              <w:rFonts w:ascii="Century Gothic" w:hAnsi="Century Gothic"/>
              <w:color w:val="0070C0"/>
              <w:sz w:val="32"/>
              <w:szCs w:val="36"/>
            </w:rPr>
          </w:pPr>
          <w:r w:rsidRPr="00DB6A20">
            <w:rPr>
              <w:rFonts w:ascii="Century Gothic" w:hAnsi="Century Gothic"/>
              <w:color w:val="1B587C"/>
              <w:sz w:val="30"/>
              <w:szCs w:val="30"/>
            </w:rPr>
            <w:t>Self-Assessment Checklist</w:t>
          </w:r>
        </w:p>
      </w:tc>
      <w:tc>
        <w:tcPr>
          <w:tcW w:w="3117" w:type="dxa"/>
        </w:tcPr>
        <w:p w:rsidR="002E02EB" w:rsidRDefault="002E02EB" w:rsidP="001F154F">
          <w:pPr>
            <w:rPr>
              <w:b/>
            </w:rPr>
          </w:pPr>
        </w:p>
      </w:tc>
    </w:tr>
  </w:tbl>
  <w:p w:rsidR="00B747DE" w:rsidRDefault="00DB6A20" w:rsidP="005B4121"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32AC4FC" wp14:editId="5AD3C28C">
          <wp:simplePos x="0" y="0"/>
          <wp:positionH relativeFrom="column">
            <wp:posOffset>-437515</wp:posOffset>
          </wp:positionH>
          <wp:positionV relativeFrom="paragraph">
            <wp:posOffset>-576276</wp:posOffset>
          </wp:positionV>
          <wp:extent cx="914400" cy="55753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ichard_Woods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CA0"/>
    <w:multiLevelType w:val="hybridMultilevel"/>
    <w:tmpl w:val="D93C8642"/>
    <w:lvl w:ilvl="0" w:tplc="001ECA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BF781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F844CD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80399"/>
    <w:multiLevelType w:val="hybridMultilevel"/>
    <w:tmpl w:val="17D6D3F2"/>
    <w:lvl w:ilvl="0" w:tplc="835A7EC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BF78103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EF844CD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91421A1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B8924426">
      <w:start w:val="1"/>
      <w:numFmt w:val="lowerLetter"/>
      <w:lvlText w:val="%5."/>
      <w:lvlJc w:val="left"/>
      <w:pPr>
        <w:ind w:left="324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4F"/>
    <w:rsid w:val="00013106"/>
    <w:rsid w:val="00051DF6"/>
    <w:rsid w:val="000E46F2"/>
    <w:rsid w:val="001955F3"/>
    <w:rsid w:val="001A36C8"/>
    <w:rsid w:val="001A42C1"/>
    <w:rsid w:val="001D61E5"/>
    <w:rsid w:val="001F154F"/>
    <w:rsid w:val="00212465"/>
    <w:rsid w:val="00224101"/>
    <w:rsid w:val="00254939"/>
    <w:rsid w:val="00272F8A"/>
    <w:rsid w:val="0028377D"/>
    <w:rsid w:val="002861CF"/>
    <w:rsid w:val="002A39A9"/>
    <w:rsid w:val="002E02EB"/>
    <w:rsid w:val="0034493B"/>
    <w:rsid w:val="003A20D8"/>
    <w:rsid w:val="003D7F67"/>
    <w:rsid w:val="003F2CFA"/>
    <w:rsid w:val="00424BD6"/>
    <w:rsid w:val="0044495D"/>
    <w:rsid w:val="004538EF"/>
    <w:rsid w:val="004544DF"/>
    <w:rsid w:val="00473FE3"/>
    <w:rsid w:val="004A392C"/>
    <w:rsid w:val="004A394B"/>
    <w:rsid w:val="004C6559"/>
    <w:rsid w:val="00544092"/>
    <w:rsid w:val="005B0434"/>
    <w:rsid w:val="005B4121"/>
    <w:rsid w:val="005F2CC5"/>
    <w:rsid w:val="005F2D24"/>
    <w:rsid w:val="00603645"/>
    <w:rsid w:val="00615766"/>
    <w:rsid w:val="006240D4"/>
    <w:rsid w:val="006679DA"/>
    <w:rsid w:val="006F7367"/>
    <w:rsid w:val="006F7A95"/>
    <w:rsid w:val="007331F3"/>
    <w:rsid w:val="00733A29"/>
    <w:rsid w:val="007C08FC"/>
    <w:rsid w:val="00806E97"/>
    <w:rsid w:val="0084591D"/>
    <w:rsid w:val="00860D2B"/>
    <w:rsid w:val="0086614F"/>
    <w:rsid w:val="00881524"/>
    <w:rsid w:val="0088739A"/>
    <w:rsid w:val="0089227E"/>
    <w:rsid w:val="008C2B0B"/>
    <w:rsid w:val="008C44AF"/>
    <w:rsid w:val="008E7F41"/>
    <w:rsid w:val="00911EA5"/>
    <w:rsid w:val="00983E64"/>
    <w:rsid w:val="009D67C1"/>
    <w:rsid w:val="00A72810"/>
    <w:rsid w:val="00A74132"/>
    <w:rsid w:val="00AD3E94"/>
    <w:rsid w:val="00B54121"/>
    <w:rsid w:val="00B62662"/>
    <w:rsid w:val="00B747DE"/>
    <w:rsid w:val="00B81647"/>
    <w:rsid w:val="00BA57B7"/>
    <w:rsid w:val="00BE4E41"/>
    <w:rsid w:val="00BE68F3"/>
    <w:rsid w:val="00C23DDA"/>
    <w:rsid w:val="00C51DE2"/>
    <w:rsid w:val="00C85B84"/>
    <w:rsid w:val="00D307BF"/>
    <w:rsid w:val="00D83C8A"/>
    <w:rsid w:val="00DA3F12"/>
    <w:rsid w:val="00DA6ED9"/>
    <w:rsid w:val="00DB6A20"/>
    <w:rsid w:val="00E12084"/>
    <w:rsid w:val="00F246C5"/>
    <w:rsid w:val="00F263A5"/>
    <w:rsid w:val="00F27A73"/>
    <w:rsid w:val="00F71282"/>
    <w:rsid w:val="00F73135"/>
    <w:rsid w:val="00F73738"/>
    <w:rsid w:val="00F75531"/>
    <w:rsid w:val="00FA31D9"/>
    <w:rsid w:val="00FB2A20"/>
    <w:rsid w:val="00FB5C4D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B8376A6-4EE0-491D-9844-974DBB20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415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5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4F"/>
    <w:rPr>
      <w:sz w:val="24"/>
      <w:szCs w:val="24"/>
    </w:rPr>
  </w:style>
  <w:style w:type="table" w:styleId="TableGrid">
    <w:name w:val="Table Grid"/>
    <w:basedOn w:val="TableNormal"/>
    <w:uiPriority w:val="39"/>
    <w:rsid w:val="002E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B4121"/>
    <w:rPr>
      <w:color w:val="085296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4121"/>
    <w:pPr>
      <w:spacing w:line="256" w:lineRule="auto"/>
    </w:pPr>
    <w:rPr>
      <w:rFonts w:ascii="Calibri" w:eastAsia="Times New Roman" w:hAnsi="Calibri"/>
      <w:color w:val="000000"/>
      <w:kern w:val="28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4121"/>
    <w:rPr>
      <w:rFonts w:ascii="Calibri" w:eastAsia="Times New Roman" w:hAnsi="Calibri"/>
      <w:color w:val="000000"/>
      <w:kern w:val="28"/>
      <w:sz w:val="22"/>
      <w:szCs w:val="21"/>
    </w:rPr>
  </w:style>
  <w:style w:type="paragraph" w:styleId="ListParagraph">
    <w:name w:val="List Paragraph"/>
    <w:basedOn w:val="Normal"/>
    <w:uiPriority w:val="34"/>
    <w:qFormat/>
    <w:rsid w:val="005B4121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E68F3"/>
    <w:rPr>
      <w:rFonts w:ascii="Tw Cen MT" w:eastAsia="Times New Roman" w:hAnsi="Tw Cen MT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F3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F246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86B77" w:themeColor="accent5" w:themeTint="99"/>
        <w:left w:val="single" w:sz="4" w:space="0" w:color="D86B77" w:themeColor="accent5" w:themeTint="99"/>
        <w:bottom w:val="single" w:sz="4" w:space="0" w:color="D86B77" w:themeColor="accent5" w:themeTint="99"/>
        <w:right w:val="single" w:sz="4" w:space="0" w:color="D86B77" w:themeColor="accent5" w:themeTint="99"/>
        <w:insideH w:val="single" w:sz="4" w:space="0" w:color="D86B77" w:themeColor="accent5" w:themeTint="99"/>
        <w:insideV w:val="single" w:sz="4" w:space="0" w:color="D86B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5"/>
          <w:left w:val="single" w:sz="4" w:space="0" w:color="9F2936" w:themeColor="accent5"/>
          <w:bottom w:val="single" w:sz="4" w:space="0" w:color="9F2936" w:themeColor="accent5"/>
          <w:right w:val="single" w:sz="4" w:space="0" w:color="9F2936" w:themeColor="accent5"/>
          <w:insideH w:val="nil"/>
          <w:insideV w:val="nil"/>
        </w:tcBorders>
        <w:shd w:val="clear" w:color="auto" w:fill="9F2936" w:themeFill="accent5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5" w:themeFillTint="33"/>
      </w:tcPr>
    </w:tblStylePr>
    <w:tblStylePr w:type="band1Horz">
      <w:tblPr/>
      <w:tcPr>
        <w:shd w:val="clear" w:color="auto" w:fill="F2CDD1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6A20"/>
    <w:rPr>
      <w:rFonts w:asciiTheme="majorHAnsi" w:eastAsiaTheme="majorEastAsia" w:hAnsiTheme="majorHAnsi" w:cstheme="majorBidi"/>
      <w:color w:val="14415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doe.org/School-Improvement/Documents/System%20for%20Effective%20School%20Instruction/System%20for%20Effective%20School%20Instructio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E Color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1B587C"/>
      </a:accent1>
      <a:accent2>
        <a:srgbClr val="002060"/>
      </a:accent2>
      <a:accent3>
        <a:srgbClr val="4E8542"/>
      </a:accent3>
      <a:accent4>
        <a:srgbClr val="4E8542"/>
      </a:accent4>
      <a:accent5>
        <a:srgbClr val="9F2936"/>
      </a:accent5>
      <a:accent6>
        <a:srgbClr val="C19859"/>
      </a:accent6>
      <a:hlink>
        <a:srgbClr val="002060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 xmlns="bf46b8e7-d37e-4fb6-86e7-0bdd217b881c" xsi:nil="true"/>
    <Page_x0020_SubHeader xmlns="bf46b8e7-d37e-4fb6-86e7-0bdd217b88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6A35186C12498417256B0408D0BA" ma:contentTypeVersion="3" ma:contentTypeDescription="Create a new document." ma:contentTypeScope="" ma:versionID="853399433727ac205674b62672154c89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f46b8e7-d37e-4fb6-86e7-0bdd217b881c" targetNamespace="http://schemas.microsoft.com/office/2006/metadata/properties" ma:root="true" ma:fieldsID="30c5570ef530a16da59f93a49bb3a727" ns1:_="" ns2:_="" ns3:_="">
    <xsd:import namespace="http://schemas.microsoft.com/sharepoint/v3"/>
    <xsd:import namespace="1d496aed-39d0-4758-b3cf-4e4773287716"/>
    <xsd:import namespace="bf46b8e7-d37e-4fb6-86e7-0bdd217b88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b8e7-d37e-4fb6-86e7-0bdd217b881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7076df87-915a-4ddd-9815-d51ae0722034}" ma:internalName="Page0" ma:web="51f777d1-fbb6-474e-9901-719403a9b6d9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8B1B5-6B8F-4B3C-AE10-D84BF5ECC43C}"/>
</file>

<file path=customXml/itemProps2.xml><?xml version="1.0" encoding="utf-8"?>
<ds:datastoreItem xmlns:ds="http://schemas.openxmlformats.org/officeDocument/2006/customXml" ds:itemID="{75D0EF03-2057-4A4B-AC06-87C78B631E7F}"/>
</file>

<file path=customXml/itemProps3.xml><?xml version="1.0" encoding="utf-8"?>
<ds:datastoreItem xmlns:ds="http://schemas.openxmlformats.org/officeDocument/2006/customXml" ds:itemID="{41C93B18-6930-4D21-8138-10EAF5974F78}"/>
</file>

<file path=customXml/itemProps4.xml><?xml version="1.0" encoding="utf-8"?>
<ds:datastoreItem xmlns:ds="http://schemas.openxmlformats.org/officeDocument/2006/customXml" ds:itemID="{34144121-3F19-443F-9798-D9C370CC5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Popp</dc:creator>
  <cp:keywords/>
  <dc:description/>
  <cp:lastModifiedBy>Dawn Ashmore</cp:lastModifiedBy>
  <cp:revision>3</cp:revision>
  <cp:lastPrinted>2016-07-07T16:28:00Z</cp:lastPrinted>
  <dcterms:created xsi:type="dcterms:W3CDTF">2016-07-07T13:13:00Z</dcterms:created>
  <dcterms:modified xsi:type="dcterms:W3CDTF">2016-07-07T16:28:00Z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0x01010012466A35186C12498417256B0408D0BA</vt:lpwstr>
  </property>
  <property fmtid="{D5CDD505-2E9C-101B-9397-08002B2CF9AE}" pid="3" name="TemplateUrl">
    <vt:lpwstr/>
  </property>
  <property fmtid="{D5CDD505-2E9C-101B-9397-08002B2CF9AE}" pid="4" name="Order">
    <vt:r8>26100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age SubHeader">
    <vt:lpwstr/>
  </property>
  <property fmtid="{D5CDD505-2E9C-101B-9397-08002B2CF9AE}" pid="10" name="SharedWithUsers">
    <vt:lpwstr/>
  </property>
  <property fmtid="{D5CDD505-2E9C-101B-9397-08002B2CF9AE}" pid="11" name="Page">
    <vt:lpwstr/>
  </property>
  <property fmtid="{D5CDD505-2E9C-101B-9397-08002B2CF9AE}" pid="12" name="Audience">
    <vt:lpwstr>;#Public;#</vt:lpwstr>
  </property>
  <property fmtid="{D5CDD505-2E9C-101B-9397-08002B2CF9AE}" pid="13" name="ComplianceAssetId">
    <vt:lpwstr/>
  </property>
</Properties>
</file>