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A391" w14:textId="67A2A785" w:rsidR="008D0219" w:rsidRDefault="00061A73">
      <w:r>
        <w:rPr>
          <w:noProof/>
        </w:rPr>
        <w:drawing>
          <wp:inline distT="0" distB="0" distL="0" distR="0" wp14:anchorId="6601928C" wp14:editId="1DF322BF">
            <wp:extent cx="1775460" cy="1054422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6716" cy="106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78EF" w14:textId="77C9D257" w:rsidR="00061A73" w:rsidRPr="00061A73" w:rsidRDefault="00061A73" w:rsidP="00061A73">
      <w:pPr>
        <w:jc w:val="center"/>
        <w:rPr>
          <w:b/>
          <w:bCs/>
          <w:sz w:val="36"/>
          <w:szCs w:val="36"/>
        </w:rPr>
      </w:pPr>
      <w:r w:rsidRPr="00061A73">
        <w:rPr>
          <w:b/>
          <w:bCs/>
          <w:sz w:val="36"/>
          <w:szCs w:val="36"/>
        </w:rPr>
        <w:t>Funding Coordination for English Learners</w:t>
      </w: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0"/>
        <w:gridCol w:w="7980"/>
        <w:gridCol w:w="2860"/>
      </w:tblGrid>
      <w:tr w:rsidR="00061A73" w:rsidRPr="00061A73" w14:paraId="52A01B93" w14:textId="77777777" w:rsidTr="00061A73">
        <w:trPr>
          <w:trHeight w:val="119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B4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634D17E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</w:rPr>
              <w:t>Language Instruction Education Program (LIEP) (Title IIIA)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B4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355A025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  <w:b/>
                <w:bCs/>
              </w:rPr>
              <w:t>5</w:t>
            </w:r>
            <w:r w:rsidRPr="00061A73">
              <w:rPr>
                <w:rFonts w:ascii="Helvetica LT Std" w:hAnsi="Helvetica LT Std"/>
                <w:b/>
                <w:bCs/>
                <w:vertAlign w:val="superscript"/>
              </w:rPr>
              <w:t>th</w:t>
            </w:r>
            <w:r w:rsidRPr="00061A73">
              <w:rPr>
                <w:rFonts w:ascii="Helvetica LT Std" w:hAnsi="Helvetica LT Std"/>
                <w:b/>
                <w:bCs/>
              </w:rPr>
              <w:t xml:space="preserve"> Layer</w:t>
            </w:r>
            <w:r w:rsidRPr="00061A73">
              <w:rPr>
                <w:rFonts w:ascii="Helvetica LT Std" w:hAnsi="Helvetica LT Std"/>
              </w:rPr>
              <w:t xml:space="preserve"> - Title III Part A: Supplemental (additional, enhance) language learning opportunities specifically designed to develop academic English for English learners, beyond Layers #1-4 below.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B4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6ED8F52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</w:rPr>
              <w:t>Items funded:</w:t>
            </w:r>
          </w:p>
        </w:tc>
      </w:tr>
      <w:tr w:rsidR="00061A73" w:rsidRPr="00061A73" w14:paraId="7039157E" w14:textId="77777777" w:rsidTr="00061A73">
        <w:trPr>
          <w:trHeight w:val="611"/>
        </w:trPr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FCD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34EA79F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</w:rPr>
              <w:t>Federal and State Funding (Title IA, Title IC, Title I FSP, Title IVA)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FCD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B817B11" w14:textId="4C1A9B1F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  <w:b/>
                <w:bCs/>
              </w:rPr>
              <w:t>4</w:t>
            </w:r>
            <w:r w:rsidRPr="00061A73">
              <w:rPr>
                <w:rFonts w:ascii="Helvetica LT Std" w:hAnsi="Helvetica LT Std"/>
                <w:b/>
                <w:bCs/>
                <w:vertAlign w:val="superscript"/>
              </w:rPr>
              <w:t>th</w:t>
            </w:r>
            <w:r w:rsidRPr="00061A73">
              <w:rPr>
                <w:rFonts w:ascii="Helvetica LT Std" w:hAnsi="Helvetica LT Std"/>
                <w:b/>
                <w:bCs/>
              </w:rPr>
              <w:t xml:space="preserve"> Layer</w:t>
            </w:r>
            <w:r w:rsidRPr="00061A73">
              <w:rPr>
                <w:rFonts w:ascii="Helvetica LT Std" w:hAnsi="Helvetica LT Std"/>
              </w:rPr>
              <w:t xml:space="preserve"> – Targeted (purposeful) supports for EL students at WIDA English Language Proficiency (ELP) Levels </w:t>
            </w:r>
            <w:r w:rsidR="006E62D3">
              <w:rPr>
                <w:rFonts w:ascii="Helvetica LT Std" w:hAnsi="Helvetica LT Std"/>
              </w:rPr>
              <w:t>XX - XX</w:t>
            </w:r>
            <w:r w:rsidRPr="00061A73">
              <w:rPr>
                <w:rFonts w:ascii="Helvetica LT Std" w:hAnsi="Helvetica LT Std"/>
              </w:rPr>
              <w:t xml:space="preserve"> to further enhance English Language Development (ELD) and meaningful access to the core curriculum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FCD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15B2221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</w:rPr>
              <w:t>Items funded:</w:t>
            </w:r>
          </w:p>
        </w:tc>
      </w:tr>
      <w:tr w:rsidR="00061A73" w:rsidRPr="00061A73" w14:paraId="1CBD1656" w14:textId="77777777" w:rsidTr="00061A73">
        <w:trPr>
          <w:trHeight w:val="1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A63E1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FCD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8D6982A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  <w:b/>
                <w:bCs/>
              </w:rPr>
              <w:t>3</w:t>
            </w:r>
            <w:r w:rsidRPr="00061A73">
              <w:rPr>
                <w:rFonts w:ascii="Helvetica LT Std" w:hAnsi="Helvetica LT Std"/>
                <w:b/>
                <w:bCs/>
                <w:vertAlign w:val="superscript"/>
              </w:rPr>
              <w:t>rd</w:t>
            </w:r>
            <w:r w:rsidRPr="00061A73">
              <w:rPr>
                <w:rFonts w:ascii="Helvetica LT Std" w:hAnsi="Helvetica LT Std"/>
                <w:b/>
                <w:bCs/>
              </w:rPr>
              <w:t xml:space="preserve"> Layer</w:t>
            </w:r>
            <w:r w:rsidRPr="00061A73">
              <w:rPr>
                <w:rFonts w:ascii="Helvetica LT Std" w:hAnsi="Helvetica LT Std"/>
              </w:rPr>
              <w:t xml:space="preserve"> - Tier 2 and Tier 3 Interventions and instructional supports - Early Literacy, EIP supports, MTSS, and Title 1 Part A (Gap Reduction in content areas)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FCD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B984C89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</w:rPr>
              <w:t>Items funded:</w:t>
            </w:r>
          </w:p>
        </w:tc>
      </w:tr>
      <w:tr w:rsidR="00061A73" w:rsidRPr="00061A73" w14:paraId="190C64EC" w14:textId="77777777" w:rsidTr="00061A73">
        <w:trPr>
          <w:trHeight w:val="1262"/>
        </w:trPr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D6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D0EB0BE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  <w:b/>
                <w:bCs/>
              </w:rPr>
              <w:t>General Fund</w:t>
            </w:r>
            <w:r w:rsidRPr="00061A73">
              <w:rPr>
                <w:rFonts w:ascii="Helvetica LT Std" w:hAnsi="Helvetica LT Std"/>
              </w:rPr>
              <w:t xml:space="preserve"> - OCR required State funded </w:t>
            </w:r>
          </w:p>
          <w:p w14:paraId="579F3826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</w:rPr>
              <w:t>ESOL Language Program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D6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239DC74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  <w:b/>
                <w:bCs/>
              </w:rPr>
              <w:t>2</w:t>
            </w:r>
            <w:r w:rsidRPr="00061A73">
              <w:rPr>
                <w:rFonts w:ascii="Helvetica LT Std" w:hAnsi="Helvetica LT Std"/>
                <w:b/>
                <w:bCs/>
                <w:vertAlign w:val="superscript"/>
              </w:rPr>
              <w:t>nd</w:t>
            </w:r>
            <w:r w:rsidRPr="00061A73">
              <w:rPr>
                <w:rFonts w:ascii="Helvetica LT Std" w:hAnsi="Helvetica LT Std"/>
                <w:b/>
                <w:bCs/>
              </w:rPr>
              <w:t xml:space="preserve"> Layer</w:t>
            </w:r>
            <w:r w:rsidRPr="00061A73">
              <w:rPr>
                <w:rFonts w:ascii="Helvetica LT Std" w:hAnsi="Helvetica LT Std"/>
              </w:rPr>
              <w:t xml:space="preserve"> - Tier 1 </w:t>
            </w:r>
            <w:r w:rsidRPr="00061A73">
              <w:rPr>
                <w:rFonts w:ascii="Helvetica LT Std" w:hAnsi="Helvetica LT Std"/>
                <w:b/>
                <w:bCs/>
              </w:rPr>
              <w:t>OCR Mandated</w:t>
            </w:r>
            <w:r w:rsidRPr="00061A73">
              <w:rPr>
                <w:rFonts w:ascii="Helvetica LT Std" w:hAnsi="Helvetica LT Std"/>
              </w:rPr>
              <w:t xml:space="preserve"> ESOL - English Language Development instruction and meaningful access to the instruction from layer 1 (below) (</w:t>
            </w:r>
            <w:r w:rsidRPr="00061A73">
              <w:rPr>
                <w:rFonts w:ascii="Helvetica LT Std" w:hAnsi="Helvetica LT Std"/>
                <w:i/>
                <w:iCs/>
              </w:rPr>
              <w:t>Lau v Nichols 1974</w:t>
            </w:r>
            <w:r w:rsidRPr="00061A73">
              <w:rPr>
                <w:rFonts w:ascii="Helvetica LT Std" w:hAnsi="Helvetica LT Std"/>
              </w:rPr>
              <w:t>)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D6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0CB0F07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</w:rPr>
              <w:t>Items funded:</w:t>
            </w:r>
          </w:p>
        </w:tc>
      </w:tr>
      <w:tr w:rsidR="00061A73" w:rsidRPr="00061A73" w14:paraId="15614489" w14:textId="77777777" w:rsidTr="00061A73">
        <w:trPr>
          <w:trHeight w:val="9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8825C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D6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EFDC7FC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  <w:b/>
                <w:bCs/>
              </w:rPr>
              <w:t>1</w:t>
            </w:r>
            <w:r w:rsidRPr="00061A73">
              <w:rPr>
                <w:rFonts w:ascii="Helvetica LT Std" w:hAnsi="Helvetica LT Std"/>
                <w:b/>
                <w:bCs/>
                <w:vertAlign w:val="superscript"/>
              </w:rPr>
              <w:t>st</w:t>
            </w:r>
            <w:r w:rsidRPr="00061A73">
              <w:rPr>
                <w:rFonts w:ascii="Helvetica LT Std" w:hAnsi="Helvetica LT Std"/>
                <w:b/>
                <w:bCs/>
              </w:rPr>
              <w:t xml:space="preserve"> Layer</w:t>
            </w:r>
            <w:r w:rsidRPr="00061A73">
              <w:rPr>
                <w:rFonts w:ascii="Helvetica LT Std" w:hAnsi="Helvetica LT Std"/>
              </w:rPr>
              <w:t xml:space="preserve"> - Tier 1 locally adopted curriculum and instruction addressing </w:t>
            </w:r>
            <w:r w:rsidRPr="00061A73">
              <w:rPr>
                <w:rFonts w:ascii="Helvetica LT Std" w:hAnsi="Helvetica LT Std"/>
                <w:i/>
                <w:iCs/>
              </w:rPr>
              <w:t xml:space="preserve">Georgia Standards of Excellence </w:t>
            </w:r>
            <w:r w:rsidRPr="00061A73">
              <w:rPr>
                <w:rFonts w:ascii="Helvetica LT Std" w:hAnsi="Helvetica LT Std"/>
              </w:rPr>
              <w:t>taught to all students.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D6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8EDC9BE" w14:textId="77777777" w:rsidR="00061A73" w:rsidRPr="00061A73" w:rsidRDefault="00061A73" w:rsidP="00061A73">
            <w:pPr>
              <w:rPr>
                <w:rFonts w:ascii="Helvetica LT Std" w:hAnsi="Helvetica LT Std"/>
              </w:rPr>
            </w:pPr>
            <w:r w:rsidRPr="00061A73">
              <w:rPr>
                <w:rFonts w:ascii="Helvetica LT Std" w:hAnsi="Helvetica LT Std"/>
              </w:rPr>
              <w:t>Items funded:</w:t>
            </w:r>
          </w:p>
        </w:tc>
      </w:tr>
    </w:tbl>
    <w:p w14:paraId="091B8405" w14:textId="77777777" w:rsidR="00061A73" w:rsidRPr="00061A73" w:rsidRDefault="00061A73" w:rsidP="00061A73">
      <w:pPr>
        <w:rPr>
          <w:rFonts w:ascii="Helvetica LT Std" w:hAnsi="Helvetica LT Std"/>
        </w:rPr>
      </w:pPr>
    </w:p>
    <w:sectPr w:rsidR="00061A73" w:rsidRPr="00061A73" w:rsidSect="00061A73"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6D16" w14:textId="77777777" w:rsidR="00061A73" w:rsidRDefault="00061A73" w:rsidP="00061A73">
      <w:pPr>
        <w:spacing w:after="0" w:line="240" w:lineRule="auto"/>
      </w:pPr>
      <w:r>
        <w:separator/>
      </w:r>
    </w:p>
  </w:endnote>
  <w:endnote w:type="continuationSeparator" w:id="0">
    <w:p w14:paraId="7DB3887C" w14:textId="77777777" w:rsidR="00061A73" w:rsidRDefault="00061A73" w:rsidP="0006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EF20" w14:textId="77777777" w:rsidR="00061A73" w:rsidRDefault="00061A73" w:rsidP="00061A73">
      <w:pPr>
        <w:spacing w:after="0" w:line="240" w:lineRule="auto"/>
      </w:pPr>
      <w:r>
        <w:separator/>
      </w:r>
    </w:p>
  </w:footnote>
  <w:footnote w:type="continuationSeparator" w:id="0">
    <w:p w14:paraId="3C2D3667" w14:textId="77777777" w:rsidR="00061A73" w:rsidRDefault="00061A73" w:rsidP="00061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73"/>
    <w:rsid w:val="00061A73"/>
    <w:rsid w:val="006E62D3"/>
    <w:rsid w:val="008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0C01"/>
  <w15:chartTrackingRefBased/>
  <w15:docId w15:val="{7CD65759-0BFA-4E83-B48A-692A03AE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73"/>
  </w:style>
  <w:style w:type="paragraph" w:styleId="Footer">
    <w:name w:val="footer"/>
    <w:basedOn w:val="Normal"/>
    <w:link w:val="FooterChar"/>
    <w:uiPriority w:val="99"/>
    <w:unhideWhenUsed/>
    <w:rsid w:val="0006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32DCE-99C5-4D17-8C99-34D6E4035277}"/>
</file>

<file path=customXml/itemProps2.xml><?xml version="1.0" encoding="utf-8"?>
<ds:datastoreItem xmlns:ds="http://schemas.openxmlformats.org/officeDocument/2006/customXml" ds:itemID="{5F76E21C-FD36-4A05-A7ED-8D8C863A034B}"/>
</file>

<file path=customXml/itemProps3.xml><?xml version="1.0" encoding="utf-8"?>
<ds:datastoreItem xmlns:ds="http://schemas.openxmlformats.org/officeDocument/2006/customXml" ds:itemID="{A55178C6-8AA8-4C19-937D-697AC9406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Griffin</dc:creator>
  <cp:keywords/>
  <dc:description/>
  <cp:lastModifiedBy>Adria Griffin</cp:lastModifiedBy>
  <cp:revision>2</cp:revision>
  <dcterms:created xsi:type="dcterms:W3CDTF">2022-07-18T16:04:00Z</dcterms:created>
  <dcterms:modified xsi:type="dcterms:W3CDTF">2022-07-25T16:44:00Z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