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2B631" w14:textId="77777777" w:rsidR="0010787E" w:rsidRDefault="006E1DF9" w:rsidP="004F0783">
      <w:pPr>
        <w:pStyle w:val="Heading1"/>
        <w:ind w:left="0"/>
        <w:jc w:val="center"/>
      </w:pPr>
      <w:r>
        <w:t>CHARTER FOR</w:t>
      </w:r>
      <w:r w:rsidR="007036AD">
        <w:t xml:space="preserve"> </w:t>
      </w:r>
      <w:r w:rsidR="007036AD" w:rsidRPr="00EB2B92">
        <w:rPr>
          <w:highlight w:val="lightGray"/>
        </w:rPr>
        <w:t>_________</w:t>
      </w:r>
      <w:r>
        <w:t xml:space="preserve"> COUNTY SCHOOLS</w:t>
      </w:r>
    </w:p>
    <w:p w14:paraId="1E342EAC" w14:textId="77777777" w:rsidR="0010787E" w:rsidRDefault="0010787E">
      <w:pPr>
        <w:pStyle w:val="BodyText"/>
        <w:rPr>
          <w:b/>
          <w:sz w:val="20"/>
          <w:u w:val="none"/>
        </w:rPr>
      </w:pPr>
    </w:p>
    <w:p w14:paraId="420928BF" w14:textId="77777777" w:rsidR="0010787E" w:rsidRDefault="006E1DF9">
      <w:pPr>
        <w:pStyle w:val="BodyText"/>
        <w:spacing w:before="224" w:line="276" w:lineRule="auto"/>
        <w:ind w:left="100" w:right="115" w:firstLine="720"/>
        <w:jc w:val="both"/>
        <w:rPr>
          <w:u w:val="none"/>
        </w:rPr>
      </w:pPr>
      <w:r>
        <w:rPr>
          <w:u w:val="none"/>
        </w:rPr>
        <w:t xml:space="preserve">This Charter for </w:t>
      </w:r>
      <w:r w:rsidR="007036AD" w:rsidRPr="007036AD">
        <w:rPr>
          <w:highlight w:val="lightGray"/>
          <w:u w:val="none"/>
        </w:rPr>
        <w:t>_________</w:t>
      </w:r>
      <w:r w:rsidR="00250400">
        <w:rPr>
          <w:u w:val="none"/>
        </w:rPr>
        <w:t xml:space="preserve"> </w:t>
      </w:r>
      <w:r>
        <w:rPr>
          <w:u w:val="none"/>
        </w:rPr>
        <w:t xml:space="preserve">County Schools (“Charter”) is entered into by the </w:t>
      </w:r>
      <w:r w:rsidR="007036AD" w:rsidRPr="007036AD">
        <w:rPr>
          <w:highlight w:val="lightGray"/>
          <w:u w:val="none"/>
        </w:rPr>
        <w:t>_________</w:t>
      </w:r>
      <w:r w:rsidRPr="007036AD">
        <w:rPr>
          <w:u w:val="none"/>
        </w:rPr>
        <w:t xml:space="preserve"> </w:t>
      </w:r>
      <w:r>
        <w:rPr>
          <w:u w:val="none"/>
        </w:rPr>
        <w:t>County Board of Education (“Local Board”) and the State Board of Education (“State Board”) (collectively referred to as “the parties”).</w:t>
      </w:r>
    </w:p>
    <w:p w14:paraId="746D1095" w14:textId="77777777" w:rsidR="0010787E" w:rsidRDefault="0010787E">
      <w:pPr>
        <w:pStyle w:val="BodyText"/>
        <w:spacing w:before="9"/>
        <w:rPr>
          <w:sz w:val="27"/>
          <w:u w:val="none"/>
        </w:rPr>
      </w:pPr>
    </w:p>
    <w:p w14:paraId="1722253C" w14:textId="77777777" w:rsidR="0010787E" w:rsidRDefault="006E1DF9">
      <w:pPr>
        <w:pStyle w:val="BodyText"/>
        <w:spacing w:line="276" w:lineRule="auto"/>
        <w:ind w:left="100" w:right="120" w:firstLine="720"/>
        <w:jc w:val="both"/>
        <w:rPr>
          <w:u w:val="none"/>
        </w:rPr>
      </w:pPr>
      <w:r w:rsidRPr="00FE009B">
        <w:rPr>
          <w:b/>
          <w:bCs/>
          <w:u w:val="none"/>
        </w:rPr>
        <w:t>WHEREAS</w:t>
      </w:r>
      <w:r>
        <w:rPr>
          <w:u w:val="none"/>
        </w:rPr>
        <w:t xml:space="preserve">, the Local Board approved the petition proposing to establish a charter system pursuant to O.C.G.A. § 20-2-2060 </w:t>
      </w:r>
      <w:r w:rsidRPr="00016F1B">
        <w:rPr>
          <w:i/>
          <w:iCs/>
          <w:u w:val="none"/>
        </w:rPr>
        <w:t>et seq</w:t>
      </w:r>
      <w:r>
        <w:rPr>
          <w:u w:val="none"/>
        </w:rPr>
        <w:t>., the Charter Schools Act of 1998 (“Charter Schools Act”);</w:t>
      </w:r>
    </w:p>
    <w:p w14:paraId="13FB2114" w14:textId="77777777" w:rsidR="0010787E" w:rsidRDefault="0010787E">
      <w:pPr>
        <w:pStyle w:val="BodyText"/>
        <w:spacing w:before="8"/>
        <w:rPr>
          <w:sz w:val="27"/>
          <w:u w:val="none"/>
        </w:rPr>
      </w:pPr>
    </w:p>
    <w:p w14:paraId="7A238595" w14:textId="76B198A4" w:rsidR="0010787E" w:rsidRDefault="006E1DF9" w:rsidP="004C2BD7">
      <w:pPr>
        <w:pStyle w:val="BodyText"/>
        <w:spacing w:before="1" w:line="276" w:lineRule="auto"/>
        <w:ind w:left="100" w:right="121" w:firstLine="720"/>
        <w:jc w:val="both"/>
        <w:rPr>
          <w:u w:val="none"/>
        </w:rPr>
      </w:pPr>
      <w:r w:rsidRPr="00FE009B">
        <w:rPr>
          <w:b/>
          <w:bCs/>
          <w:u w:val="none"/>
        </w:rPr>
        <w:t>WHEREAS</w:t>
      </w:r>
      <w:r>
        <w:rPr>
          <w:u w:val="none"/>
        </w:rPr>
        <w:t>, the State Board finds that the petition complies with the provisions of the Charter Schools Act and the rules, regulations, policies</w:t>
      </w:r>
      <w:r w:rsidR="00016F1B">
        <w:rPr>
          <w:u w:val="none"/>
        </w:rPr>
        <w:t>,</w:t>
      </w:r>
      <w:r>
        <w:rPr>
          <w:u w:val="none"/>
        </w:rPr>
        <w:t xml:space="preserve"> </w:t>
      </w:r>
      <w:r w:rsidR="008D4927">
        <w:rPr>
          <w:u w:val="none"/>
        </w:rPr>
        <w:t>and procedures</w:t>
      </w:r>
      <w:r w:rsidR="00432BF7">
        <w:rPr>
          <w:u w:val="none"/>
        </w:rPr>
        <w:t xml:space="preserve"> </w:t>
      </w:r>
      <w:r>
        <w:rPr>
          <w:u w:val="none"/>
        </w:rPr>
        <w:t>promulgated  in  accordance with</w:t>
      </w:r>
      <w:r w:rsidR="004C2BD7">
        <w:rPr>
          <w:u w:val="none"/>
        </w:rPr>
        <w:t xml:space="preserve"> </w:t>
      </w:r>
      <w:r w:rsidR="00016F1B">
        <w:rPr>
          <w:u w:val="none"/>
        </w:rPr>
        <w:t xml:space="preserve">O.C.G.A. </w:t>
      </w:r>
      <w:r>
        <w:rPr>
          <w:u w:val="none"/>
        </w:rPr>
        <w:t>§ 20-2-2063 and further finds that the petition is in the public interest and promotes school level governance;</w:t>
      </w:r>
      <w:r>
        <w:rPr>
          <w:spacing w:val="-5"/>
          <w:u w:val="none"/>
        </w:rPr>
        <w:t xml:space="preserve"> </w:t>
      </w:r>
      <w:r>
        <w:rPr>
          <w:u w:val="none"/>
        </w:rPr>
        <w:t>and</w:t>
      </w:r>
    </w:p>
    <w:p w14:paraId="3FC893B9" w14:textId="77777777" w:rsidR="0010787E" w:rsidRDefault="0010787E">
      <w:pPr>
        <w:pStyle w:val="BodyText"/>
        <w:spacing w:before="9"/>
        <w:rPr>
          <w:sz w:val="27"/>
          <w:u w:val="none"/>
        </w:rPr>
      </w:pPr>
    </w:p>
    <w:p w14:paraId="0CD7FDF2" w14:textId="77777777" w:rsidR="0010787E" w:rsidRDefault="006E1DF9">
      <w:pPr>
        <w:pStyle w:val="BodyText"/>
        <w:spacing w:line="276" w:lineRule="auto"/>
        <w:ind w:left="100" w:right="118" w:firstLine="720"/>
        <w:jc w:val="both"/>
        <w:rPr>
          <w:u w:val="none"/>
        </w:rPr>
      </w:pPr>
      <w:r w:rsidRPr="00FE009B">
        <w:rPr>
          <w:b/>
          <w:bCs/>
          <w:u w:val="none"/>
        </w:rPr>
        <w:t>WHEREAS</w:t>
      </w:r>
      <w:r>
        <w:rPr>
          <w:u w:val="none"/>
        </w:rPr>
        <w:t>, pursuant to O.C.G.A. § 20-2-2063.2, the State Board grants this Charter to permit the Local Board to establish a charter system as defined in O.C.G.A. § 20-2-2062 (“Charter System”) in accordance with the terms and conditions of this Charter.</w:t>
      </w:r>
    </w:p>
    <w:p w14:paraId="5535E94E" w14:textId="77777777" w:rsidR="0010787E" w:rsidRDefault="0010787E">
      <w:pPr>
        <w:pStyle w:val="BodyText"/>
        <w:spacing w:before="9"/>
        <w:rPr>
          <w:sz w:val="27"/>
          <w:u w:val="none"/>
        </w:rPr>
      </w:pPr>
    </w:p>
    <w:p w14:paraId="10443E9D" w14:textId="77777777" w:rsidR="0010787E" w:rsidRDefault="006E1DF9">
      <w:pPr>
        <w:pStyle w:val="BodyText"/>
        <w:spacing w:line="276" w:lineRule="auto"/>
        <w:ind w:left="100" w:right="114" w:firstLine="720"/>
        <w:jc w:val="both"/>
        <w:rPr>
          <w:u w:val="none"/>
        </w:rPr>
      </w:pPr>
      <w:r w:rsidRPr="00FE009B">
        <w:rPr>
          <w:b/>
          <w:bCs/>
          <w:u w:val="none"/>
        </w:rPr>
        <w:t>NOW THEREFORE</w:t>
      </w:r>
      <w:r>
        <w:rPr>
          <w:u w:val="none"/>
        </w:rPr>
        <w:t>, in consideration of the promises, mutual agreements, and covenants contained herein and other good and valuable consideration, the sufficiency of which is hereby acknowledged, the parties agree as follows:</w:t>
      </w:r>
    </w:p>
    <w:p w14:paraId="2522C861" w14:textId="77777777" w:rsidR="0010787E" w:rsidRDefault="0010787E">
      <w:pPr>
        <w:pStyle w:val="BodyText"/>
        <w:spacing w:before="3"/>
        <w:rPr>
          <w:sz w:val="29"/>
          <w:u w:val="none"/>
        </w:rPr>
      </w:pPr>
    </w:p>
    <w:p w14:paraId="426E05AF" w14:textId="60650396" w:rsidR="0010787E" w:rsidRDefault="006E1DF9">
      <w:pPr>
        <w:pStyle w:val="ListParagraph"/>
        <w:numPr>
          <w:ilvl w:val="4"/>
          <w:numId w:val="14"/>
        </w:numPr>
        <w:tabs>
          <w:tab w:val="left" w:pos="732"/>
        </w:tabs>
        <w:spacing w:before="1" w:line="276" w:lineRule="auto"/>
        <w:ind w:right="116"/>
        <w:jc w:val="left"/>
        <w:rPr>
          <w:sz w:val="24"/>
          <w:u w:val="none"/>
        </w:rPr>
      </w:pPr>
      <w:r w:rsidRPr="00323FDD">
        <w:rPr>
          <w:b/>
          <w:bCs/>
          <w:sz w:val="24"/>
          <w:u w:val="none"/>
        </w:rPr>
        <w:t>Definitions</w:t>
      </w:r>
      <w:r w:rsidRPr="00323FDD">
        <w:rPr>
          <w:sz w:val="24"/>
          <w:u w:val="none"/>
        </w:rPr>
        <w:t xml:space="preserve">. </w:t>
      </w:r>
      <w:r w:rsidR="00432BF7" w:rsidRPr="00432BF7">
        <w:rPr>
          <w:sz w:val="24"/>
          <w:szCs w:val="24"/>
          <w:u w:val="none"/>
        </w:rPr>
        <w:t>The terms below will be interpreted in accordance with the following definitions, unless and until federal or state law, or State Board of Education rules or regulations, or the state accountability system, is amended otherwise.</w:t>
      </w:r>
    </w:p>
    <w:p w14:paraId="11DCD941" w14:textId="77777777" w:rsidR="0010787E" w:rsidRDefault="0010787E">
      <w:pPr>
        <w:pStyle w:val="BodyText"/>
        <w:spacing w:before="9"/>
        <w:rPr>
          <w:sz w:val="27"/>
          <w:u w:val="none"/>
        </w:rPr>
      </w:pPr>
    </w:p>
    <w:p w14:paraId="11E3D376" w14:textId="77777777" w:rsidR="00D43CD3" w:rsidRDefault="006E1DF9" w:rsidP="00D43CD3">
      <w:pPr>
        <w:pStyle w:val="ListParagraph"/>
        <w:numPr>
          <w:ilvl w:val="5"/>
          <w:numId w:val="14"/>
        </w:numPr>
        <w:tabs>
          <w:tab w:val="left" w:pos="1800"/>
        </w:tabs>
        <w:spacing w:before="1" w:line="276" w:lineRule="auto"/>
        <w:ind w:left="1800" w:right="119" w:hanging="450"/>
        <w:jc w:val="both"/>
        <w:rPr>
          <w:sz w:val="24"/>
          <w:u w:val="none"/>
        </w:rPr>
      </w:pPr>
      <w:r w:rsidRPr="00323FDD">
        <w:rPr>
          <w:b/>
          <w:bCs/>
          <w:sz w:val="24"/>
          <w:u w:val="none"/>
        </w:rPr>
        <w:t>College and Career Academy</w:t>
      </w:r>
      <w:r w:rsidRPr="00323FDD">
        <w:rPr>
          <w:sz w:val="24"/>
          <w:u w:val="none"/>
        </w:rPr>
        <w:t>:</w:t>
      </w:r>
      <w:r w:rsidRPr="00D43CD3">
        <w:rPr>
          <w:sz w:val="24"/>
          <w:u w:val="none"/>
        </w:rPr>
        <w:t xml:space="preserve"> A specialized school established as a charter school or pursuant to a contract for a strategic waivers school system or charter system, which formalizes a partnership that demonstrates a collaboration between business, industry, and community stakeholders to advance work force development between one or more local boards of education, a private individual, a private organization, or a state or local public entity in cooperation with one or more postsecondary</w:t>
      </w:r>
      <w:r w:rsidRPr="00D43CD3">
        <w:rPr>
          <w:spacing w:val="-11"/>
          <w:sz w:val="24"/>
          <w:u w:val="none"/>
        </w:rPr>
        <w:t xml:space="preserve"> </w:t>
      </w:r>
      <w:r w:rsidRPr="00D43CD3">
        <w:rPr>
          <w:sz w:val="24"/>
          <w:u w:val="none"/>
        </w:rPr>
        <w:t>institutions.</w:t>
      </w:r>
    </w:p>
    <w:p w14:paraId="6C341541" w14:textId="77777777" w:rsidR="00D43CD3" w:rsidRDefault="00D43CD3" w:rsidP="00D43CD3">
      <w:pPr>
        <w:pStyle w:val="ListParagraph"/>
        <w:tabs>
          <w:tab w:val="left" w:pos="1800"/>
        </w:tabs>
        <w:spacing w:before="1" w:line="276" w:lineRule="auto"/>
        <w:ind w:left="1800" w:right="119" w:firstLine="0"/>
        <w:rPr>
          <w:sz w:val="24"/>
          <w:u w:val="none"/>
        </w:rPr>
      </w:pPr>
    </w:p>
    <w:p w14:paraId="25205214" w14:textId="7F395E29" w:rsidR="00D43CD3" w:rsidRPr="00D43CD3" w:rsidRDefault="006E1DF9" w:rsidP="00D43CD3">
      <w:pPr>
        <w:pStyle w:val="ListParagraph"/>
        <w:numPr>
          <w:ilvl w:val="5"/>
          <w:numId w:val="14"/>
        </w:numPr>
        <w:tabs>
          <w:tab w:val="left" w:pos="1800"/>
        </w:tabs>
        <w:spacing w:before="1" w:line="276" w:lineRule="auto"/>
        <w:ind w:left="1800" w:right="119" w:hanging="450"/>
        <w:jc w:val="both"/>
        <w:rPr>
          <w:sz w:val="24"/>
          <w:u w:val="none"/>
        </w:rPr>
      </w:pPr>
      <w:r w:rsidRPr="00323FDD">
        <w:rPr>
          <w:b/>
          <w:bCs/>
          <w:sz w:val="24"/>
          <w:u w:val="none"/>
        </w:rPr>
        <w:t>College   and   Career   Ready   Performance   Index   (</w:t>
      </w:r>
      <w:r w:rsidR="00217EE6" w:rsidRPr="00323FDD">
        <w:rPr>
          <w:b/>
          <w:bCs/>
          <w:sz w:val="24"/>
          <w:u w:val="none"/>
        </w:rPr>
        <w:t>“</w:t>
      </w:r>
      <w:r w:rsidRPr="00323FDD">
        <w:rPr>
          <w:b/>
          <w:bCs/>
          <w:sz w:val="24"/>
          <w:u w:val="none"/>
        </w:rPr>
        <w:t>CCRPI</w:t>
      </w:r>
      <w:r w:rsidR="00217EE6" w:rsidRPr="00323FDD">
        <w:rPr>
          <w:b/>
          <w:bCs/>
          <w:sz w:val="24"/>
          <w:u w:val="none"/>
        </w:rPr>
        <w:t>”</w:t>
      </w:r>
      <w:r w:rsidRPr="00323FDD">
        <w:rPr>
          <w:b/>
          <w:bCs/>
          <w:sz w:val="24"/>
          <w:u w:val="none"/>
        </w:rPr>
        <w:t>)</w:t>
      </w:r>
      <w:r w:rsidRPr="00D43CD3">
        <w:rPr>
          <w:sz w:val="24"/>
          <w:u w:val="none"/>
        </w:rPr>
        <w:t xml:space="preserve">: A </w:t>
      </w:r>
      <w:r w:rsidRPr="00805F43">
        <w:rPr>
          <w:sz w:val="24"/>
          <w:szCs w:val="24"/>
          <w:u w:val="none"/>
        </w:rPr>
        <w:t>comprehensive</w:t>
      </w:r>
      <w:r w:rsidRPr="00805F43">
        <w:rPr>
          <w:spacing w:val="12"/>
          <w:sz w:val="24"/>
          <w:szCs w:val="24"/>
          <w:u w:val="none"/>
        </w:rPr>
        <w:t xml:space="preserve"> </w:t>
      </w:r>
      <w:r w:rsidRPr="00805F43">
        <w:rPr>
          <w:sz w:val="24"/>
          <w:szCs w:val="24"/>
          <w:u w:val="none"/>
        </w:rPr>
        <w:t>school</w:t>
      </w:r>
      <w:r w:rsidR="00D43CD3" w:rsidRPr="00805F43">
        <w:rPr>
          <w:sz w:val="24"/>
          <w:szCs w:val="24"/>
          <w:u w:val="none"/>
        </w:rPr>
        <w:t xml:space="preserve"> </w:t>
      </w:r>
      <w:r w:rsidRPr="00805F43">
        <w:rPr>
          <w:sz w:val="24"/>
          <w:szCs w:val="24"/>
          <w:u w:val="none"/>
        </w:rPr>
        <w:t>improvement, accountability, and communication platform for all educational stakeholders that will promote college and career readiness for all Georgia public school students.</w:t>
      </w:r>
    </w:p>
    <w:p w14:paraId="63F99FA8" w14:textId="77777777" w:rsidR="00D43CD3" w:rsidRPr="00D43CD3" w:rsidRDefault="00D43CD3" w:rsidP="00D43CD3">
      <w:pPr>
        <w:pStyle w:val="ListParagraph"/>
        <w:tabs>
          <w:tab w:val="left" w:pos="1800"/>
        </w:tabs>
        <w:spacing w:before="1" w:line="276" w:lineRule="auto"/>
        <w:ind w:left="1800" w:right="119" w:firstLine="0"/>
        <w:rPr>
          <w:sz w:val="24"/>
          <w:u w:val="none"/>
        </w:rPr>
      </w:pPr>
    </w:p>
    <w:p w14:paraId="568E0FEB" w14:textId="3BC285EF" w:rsidR="0080255B" w:rsidRDefault="0080255B" w:rsidP="0080255B">
      <w:pPr>
        <w:pStyle w:val="ListParagraph"/>
        <w:numPr>
          <w:ilvl w:val="5"/>
          <w:numId w:val="14"/>
        </w:numPr>
        <w:tabs>
          <w:tab w:val="left" w:pos="1800"/>
        </w:tabs>
        <w:spacing w:before="1" w:line="276" w:lineRule="auto"/>
        <w:ind w:left="1800" w:right="119" w:hanging="450"/>
        <w:jc w:val="both"/>
        <w:rPr>
          <w:sz w:val="24"/>
          <w:u w:val="none"/>
        </w:rPr>
      </w:pPr>
      <w:r w:rsidRPr="00323FDD">
        <w:rPr>
          <w:b/>
          <w:bCs/>
          <w:sz w:val="24"/>
          <w:u w:val="none"/>
        </w:rPr>
        <w:lastRenderedPageBreak/>
        <w:t>Elementary and Secondary Education Act as Amended (“ESEA as Amended”)</w:t>
      </w:r>
      <w:r>
        <w:rPr>
          <w:sz w:val="24"/>
          <w:u w:val="none"/>
        </w:rPr>
        <w:t xml:space="preserve">: </w:t>
      </w:r>
      <w:r w:rsidR="006D5DB8" w:rsidRPr="006D5DB8">
        <w:rPr>
          <w:sz w:val="24"/>
          <w:szCs w:val="24"/>
          <w:u w:val="none"/>
        </w:rPr>
        <w:t>The federal education statute, originally passed by the U.S. Congress in 1965, that defines the role of the federal government in public education and authorizes many of the major federal education programs, including Title I. This Act was reauthorized by Congress in 2015 as the Every Student Succeeds Act (“ESSA”).</w:t>
      </w:r>
    </w:p>
    <w:p w14:paraId="2FBB3FAF" w14:textId="77777777" w:rsidR="0080255B" w:rsidRPr="0080255B" w:rsidRDefault="0080255B" w:rsidP="0080255B">
      <w:pPr>
        <w:pStyle w:val="ListParagraph"/>
        <w:rPr>
          <w:b/>
          <w:bCs/>
          <w:sz w:val="24"/>
          <w:u w:val="none"/>
        </w:rPr>
      </w:pPr>
    </w:p>
    <w:p w14:paraId="0B2C44CA" w14:textId="77777777" w:rsidR="006D5DB8" w:rsidRPr="006D5DB8" w:rsidRDefault="006E1DF9" w:rsidP="006D5DB8">
      <w:pPr>
        <w:pStyle w:val="ListParagraph"/>
        <w:numPr>
          <w:ilvl w:val="5"/>
          <w:numId w:val="14"/>
        </w:numPr>
        <w:tabs>
          <w:tab w:val="left" w:pos="1800"/>
        </w:tabs>
        <w:spacing w:before="1" w:line="276" w:lineRule="auto"/>
        <w:ind w:left="1800" w:right="119" w:hanging="450"/>
        <w:jc w:val="both"/>
        <w:rPr>
          <w:sz w:val="24"/>
          <w:u w:val="none"/>
        </w:rPr>
      </w:pPr>
      <w:r w:rsidRPr="00323FDD">
        <w:rPr>
          <w:b/>
          <w:bCs/>
          <w:sz w:val="24"/>
          <w:u w:val="none"/>
        </w:rPr>
        <w:t>Georgia Department of Education (</w:t>
      </w:r>
      <w:r w:rsidR="00217EE6" w:rsidRPr="00323FDD">
        <w:rPr>
          <w:b/>
          <w:bCs/>
          <w:sz w:val="24"/>
          <w:u w:val="none"/>
        </w:rPr>
        <w:t>“</w:t>
      </w:r>
      <w:r w:rsidRPr="00323FDD">
        <w:rPr>
          <w:b/>
          <w:bCs/>
          <w:sz w:val="24"/>
          <w:u w:val="none"/>
        </w:rPr>
        <w:t>GaDOE</w:t>
      </w:r>
      <w:r w:rsidR="00217EE6" w:rsidRPr="00323FDD">
        <w:rPr>
          <w:b/>
          <w:bCs/>
          <w:sz w:val="24"/>
          <w:u w:val="none"/>
        </w:rPr>
        <w:t>”</w:t>
      </w:r>
      <w:r w:rsidRPr="00323FDD">
        <w:rPr>
          <w:b/>
          <w:bCs/>
          <w:sz w:val="24"/>
          <w:u w:val="none"/>
        </w:rPr>
        <w:t xml:space="preserve"> or </w:t>
      </w:r>
      <w:r w:rsidR="00217EE6" w:rsidRPr="00323FDD">
        <w:rPr>
          <w:b/>
          <w:bCs/>
          <w:sz w:val="24"/>
          <w:u w:val="none"/>
        </w:rPr>
        <w:t>“</w:t>
      </w:r>
      <w:r w:rsidRPr="00323FDD">
        <w:rPr>
          <w:b/>
          <w:bCs/>
          <w:sz w:val="24"/>
          <w:u w:val="none"/>
        </w:rPr>
        <w:t>Department</w:t>
      </w:r>
      <w:r w:rsidR="00217EE6" w:rsidRPr="00323FDD">
        <w:rPr>
          <w:b/>
          <w:bCs/>
          <w:sz w:val="24"/>
          <w:u w:val="none"/>
        </w:rPr>
        <w:t>”</w:t>
      </w:r>
      <w:r w:rsidRPr="00323FDD">
        <w:rPr>
          <w:b/>
          <w:bCs/>
          <w:sz w:val="24"/>
          <w:u w:val="none"/>
        </w:rPr>
        <w:t>)</w:t>
      </w:r>
      <w:r w:rsidRPr="00323FDD">
        <w:rPr>
          <w:sz w:val="24"/>
          <w:u w:val="none"/>
        </w:rPr>
        <w:t>:</w:t>
      </w:r>
      <w:r w:rsidRPr="009C1F3A">
        <w:rPr>
          <w:sz w:val="24"/>
          <w:u w:val="none"/>
        </w:rPr>
        <w:t xml:space="preserve"> </w:t>
      </w:r>
      <w:r w:rsidR="006D5DB8" w:rsidRPr="006D5DB8">
        <w:rPr>
          <w:sz w:val="24"/>
          <w:szCs w:val="24"/>
          <w:u w:val="none"/>
        </w:rPr>
        <w:t xml:space="preserve">The Georgia Department of Education is the state agency charged with the fiscal and administrative management of certain aspects of K – 12 public </w:t>
      </w:r>
      <w:proofErr w:type="gramStart"/>
      <w:r w:rsidR="006D5DB8" w:rsidRPr="006D5DB8">
        <w:rPr>
          <w:sz w:val="24"/>
          <w:szCs w:val="24"/>
          <w:u w:val="none"/>
        </w:rPr>
        <w:t>education</w:t>
      </w:r>
      <w:proofErr w:type="gramEnd"/>
      <w:r w:rsidR="006D5DB8" w:rsidRPr="006D5DB8">
        <w:rPr>
          <w:sz w:val="24"/>
          <w:szCs w:val="24"/>
          <w:u w:val="none"/>
        </w:rPr>
        <w:t>, including the implementation of federal and state mandates. Such management is subject to supervision and oversight by the State Board of Education.</w:t>
      </w:r>
    </w:p>
    <w:p w14:paraId="3C57AFB5" w14:textId="77777777" w:rsidR="006D5DB8" w:rsidRPr="006D5DB8" w:rsidRDefault="006D5DB8" w:rsidP="006D5DB8">
      <w:pPr>
        <w:pStyle w:val="ListParagraph"/>
        <w:rPr>
          <w:b/>
          <w:bCs/>
          <w:sz w:val="24"/>
          <w:szCs w:val="24"/>
        </w:rPr>
      </w:pPr>
    </w:p>
    <w:p w14:paraId="543D6124" w14:textId="132B9CD5" w:rsidR="006D5DB8" w:rsidRPr="006D5DB8" w:rsidRDefault="006D5DB8" w:rsidP="006D5DB8">
      <w:pPr>
        <w:pStyle w:val="ListParagraph"/>
        <w:numPr>
          <w:ilvl w:val="5"/>
          <w:numId w:val="14"/>
        </w:numPr>
        <w:tabs>
          <w:tab w:val="left" w:pos="1800"/>
        </w:tabs>
        <w:spacing w:before="1" w:line="276" w:lineRule="auto"/>
        <w:ind w:left="1800" w:right="119" w:hanging="450"/>
        <w:jc w:val="both"/>
        <w:rPr>
          <w:sz w:val="24"/>
          <w:u w:val="none"/>
        </w:rPr>
      </w:pPr>
      <w:r w:rsidRPr="006D5DB8">
        <w:rPr>
          <w:b/>
          <w:bCs/>
          <w:sz w:val="24"/>
          <w:szCs w:val="24"/>
          <w:u w:val="none"/>
        </w:rPr>
        <w:t>Georgia Milestones Assessment System (“Georgia Milestones”)</w:t>
      </w:r>
      <w:r w:rsidRPr="006D5DB8">
        <w:rPr>
          <w:sz w:val="24"/>
          <w:szCs w:val="24"/>
          <w:u w:val="none"/>
        </w:rPr>
        <w:t>: The Georgia Milestone Assessment System is a state-required assessment system to measure student acquisition of the knowledge and skills set forth in the state standards. Georgia Milestones is a consistent testing program that will be administered across grades three through twelve in the content areas of Reading, English/Language Arts, Mathematics, Science, Social Studies, and Writing.</w:t>
      </w:r>
    </w:p>
    <w:p w14:paraId="10270651" w14:textId="77777777" w:rsidR="006D5DB8" w:rsidRPr="006D5DB8" w:rsidRDefault="006D5DB8" w:rsidP="006D5DB8">
      <w:pPr>
        <w:pStyle w:val="ListParagraph"/>
        <w:tabs>
          <w:tab w:val="left" w:pos="1800"/>
        </w:tabs>
        <w:spacing w:before="1" w:line="276" w:lineRule="auto"/>
        <w:ind w:left="1800" w:right="119" w:firstLine="0"/>
        <w:rPr>
          <w:sz w:val="24"/>
          <w:u w:val="none"/>
        </w:rPr>
      </w:pPr>
    </w:p>
    <w:p w14:paraId="64DCE5F2" w14:textId="29CBF29C" w:rsidR="00801822" w:rsidRDefault="006E1DF9" w:rsidP="00801822">
      <w:pPr>
        <w:pStyle w:val="ListParagraph"/>
        <w:numPr>
          <w:ilvl w:val="5"/>
          <w:numId w:val="14"/>
        </w:numPr>
        <w:tabs>
          <w:tab w:val="left" w:pos="1800"/>
        </w:tabs>
        <w:spacing w:before="1" w:line="276" w:lineRule="auto"/>
        <w:ind w:left="1800" w:right="119" w:hanging="450"/>
        <w:jc w:val="both"/>
        <w:rPr>
          <w:sz w:val="24"/>
          <w:u w:val="none"/>
        </w:rPr>
      </w:pPr>
      <w:r w:rsidRPr="00323FDD">
        <w:rPr>
          <w:b/>
          <w:bCs/>
          <w:sz w:val="24"/>
          <w:u w:val="none"/>
        </w:rPr>
        <w:t>Local Educational Agency (</w:t>
      </w:r>
      <w:r w:rsidR="00217EE6" w:rsidRPr="00323FDD">
        <w:rPr>
          <w:b/>
          <w:bCs/>
          <w:sz w:val="24"/>
          <w:u w:val="none"/>
        </w:rPr>
        <w:t>“</w:t>
      </w:r>
      <w:r w:rsidRPr="00323FDD">
        <w:rPr>
          <w:b/>
          <w:bCs/>
          <w:sz w:val="24"/>
          <w:u w:val="none"/>
        </w:rPr>
        <w:t>LEA</w:t>
      </w:r>
      <w:r w:rsidR="00217EE6" w:rsidRPr="00323FDD">
        <w:rPr>
          <w:b/>
          <w:bCs/>
          <w:sz w:val="24"/>
          <w:u w:val="none"/>
        </w:rPr>
        <w:t>”</w:t>
      </w:r>
      <w:r w:rsidRPr="00323FDD">
        <w:rPr>
          <w:b/>
          <w:bCs/>
          <w:sz w:val="24"/>
          <w:u w:val="none"/>
        </w:rPr>
        <w:t>)</w:t>
      </w:r>
      <w:r w:rsidRPr="00323FDD">
        <w:rPr>
          <w:sz w:val="24"/>
          <w:u w:val="none"/>
        </w:rPr>
        <w:t>:</w:t>
      </w:r>
      <w:r w:rsidRPr="00D43CD3">
        <w:rPr>
          <w:sz w:val="24"/>
          <w:u w:val="none"/>
        </w:rPr>
        <w:t xml:space="preserve"> </w:t>
      </w:r>
      <w:r w:rsidR="006D5DB8" w:rsidRPr="006D5DB8">
        <w:rPr>
          <w:sz w:val="24"/>
          <w:szCs w:val="24"/>
          <w:u w:val="none"/>
        </w:rPr>
        <w:t>A Local Educational Agency is the public authority legally constituted by the state as an administrative agency to provide control of and direction for kindergarten through Grade 12 public education institutions.</w:t>
      </w:r>
    </w:p>
    <w:p w14:paraId="096E5B45" w14:textId="77777777" w:rsidR="00801822" w:rsidRPr="00801822" w:rsidRDefault="00801822" w:rsidP="00801822">
      <w:pPr>
        <w:pStyle w:val="ListParagraph"/>
        <w:rPr>
          <w:sz w:val="24"/>
          <w:szCs w:val="24"/>
        </w:rPr>
      </w:pPr>
    </w:p>
    <w:p w14:paraId="03CBD36C" w14:textId="361500AC" w:rsidR="00EB5842" w:rsidRPr="00801822" w:rsidRDefault="00EB5842" w:rsidP="00801822">
      <w:pPr>
        <w:pStyle w:val="ListParagraph"/>
        <w:numPr>
          <w:ilvl w:val="5"/>
          <w:numId w:val="14"/>
        </w:numPr>
        <w:tabs>
          <w:tab w:val="left" w:pos="1800"/>
        </w:tabs>
        <w:spacing w:before="1" w:line="276" w:lineRule="auto"/>
        <w:ind w:left="1800" w:right="119" w:hanging="450"/>
        <w:jc w:val="both"/>
        <w:rPr>
          <w:sz w:val="24"/>
          <w:u w:val="none"/>
        </w:rPr>
      </w:pPr>
      <w:r w:rsidRPr="00323FDD">
        <w:rPr>
          <w:b/>
          <w:bCs/>
          <w:sz w:val="24"/>
          <w:szCs w:val="24"/>
          <w:u w:val="none"/>
        </w:rPr>
        <w:t>Material term or provision</w:t>
      </w:r>
      <w:r w:rsidRPr="00323FDD">
        <w:rPr>
          <w:sz w:val="24"/>
          <w:szCs w:val="24"/>
          <w:u w:val="none"/>
        </w:rPr>
        <w:t>:</w:t>
      </w:r>
      <w:r w:rsidRPr="00801822">
        <w:rPr>
          <w:sz w:val="24"/>
          <w:szCs w:val="24"/>
          <w:u w:val="none"/>
        </w:rPr>
        <w:t xml:space="preserve">  </w:t>
      </w:r>
      <w:r w:rsidR="00432BF7" w:rsidRPr="00432BF7">
        <w:rPr>
          <w:sz w:val="24"/>
          <w:szCs w:val="24"/>
          <w:u w:val="none"/>
        </w:rPr>
        <w:t>A material term or provision is an important or substantial aspect in this Charter.  A change to a material term or provision may alter the rights, obligations, interests, or relations of the parties.</w:t>
      </w:r>
    </w:p>
    <w:p w14:paraId="3D7A9985" w14:textId="77777777" w:rsidR="00EB5842" w:rsidRPr="00EB5842" w:rsidRDefault="00EB5842" w:rsidP="00EB5842">
      <w:pPr>
        <w:pStyle w:val="ListParagraph"/>
        <w:rPr>
          <w:sz w:val="24"/>
        </w:rPr>
      </w:pPr>
    </w:p>
    <w:p w14:paraId="62802D58" w14:textId="42B19681" w:rsidR="00D43CD3" w:rsidRDefault="006E1DF9" w:rsidP="00D43CD3">
      <w:pPr>
        <w:pStyle w:val="ListParagraph"/>
        <w:numPr>
          <w:ilvl w:val="5"/>
          <w:numId w:val="14"/>
        </w:numPr>
        <w:tabs>
          <w:tab w:val="left" w:pos="1800"/>
        </w:tabs>
        <w:spacing w:before="1" w:line="276" w:lineRule="auto"/>
        <w:ind w:left="1800" w:right="119" w:hanging="450"/>
        <w:jc w:val="both"/>
        <w:rPr>
          <w:sz w:val="24"/>
          <w:u w:val="none"/>
        </w:rPr>
      </w:pPr>
      <w:r w:rsidRPr="00323FDD">
        <w:rPr>
          <w:b/>
          <w:bCs/>
          <w:sz w:val="24"/>
          <w:u w:val="none"/>
        </w:rPr>
        <w:t>State Board of Education (</w:t>
      </w:r>
      <w:r w:rsidR="00217EE6" w:rsidRPr="00323FDD">
        <w:rPr>
          <w:b/>
          <w:bCs/>
          <w:sz w:val="24"/>
          <w:u w:val="none"/>
        </w:rPr>
        <w:t>“</w:t>
      </w:r>
      <w:r w:rsidRPr="00323FDD">
        <w:rPr>
          <w:b/>
          <w:bCs/>
          <w:sz w:val="24"/>
          <w:u w:val="none"/>
        </w:rPr>
        <w:t>SBOE</w:t>
      </w:r>
      <w:r w:rsidR="00217EE6" w:rsidRPr="00323FDD">
        <w:rPr>
          <w:b/>
          <w:bCs/>
          <w:sz w:val="24"/>
          <w:u w:val="none"/>
        </w:rPr>
        <w:t>”</w:t>
      </w:r>
      <w:r w:rsidRPr="00323FDD">
        <w:rPr>
          <w:b/>
          <w:bCs/>
          <w:sz w:val="24"/>
          <w:u w:val="none"/>
        </w:rPr>
        <w:t xml:space="preserve"> or </w:t>
      </w:r>
      <w:r w:rsidR="00217EE6" w:rsidRPr="00323FDD">
        <w:rPr>
          <w:b/>
          <w:bCs/>
          <w:sz w:val="24"/>
          <w:u w:val="none"/>
        </w:rPr>
        <w:t>“</w:t>
      </w:r>
      <w:r w:rsidRPr="00323FDD">
        <w:rPr>
          <w:b/>
          <w:bCs/>
          <w:sz w:val="24"/>
          <w:u w:val="none"/>
        </w:rPr>
        <w:t>State Board</w:t>
      </w:r>
      <w:r w:rsidR="00217EE6" w:rsidRPr="00323FDD">
        <w:rPr>
          <w:b/>
          <w:bCs/>
          <w:sz w:val="24"/>
          <w:u w:val="none"/>
        </w:rPr>
        <w:t>”</w:t>
      </w:r>
      <w:r w:rsidRPr="00323FDD">
        <w:rPr>
          <w:b/>
          <w:bCs/>
          <w:sz w:val="24"/>
          <w:u w:val="none"/>
        </w:rPr>
        <w:t>)</w:t>
      </w:r>
      <w:r w:rsidRPr="00323FDD">
        <w:rPr>
          <w:sz w:val="24"/>
          <w:u w:val="none"/>
        </w:rPr>
        <w:t xml:space="preserve">: </w:t>
      </w:r>
      <w:r w:rsidR="00432BF7" w:rsidRPr="00432BF7">
        <w:rPr>
          <w:sz w:val="24"/>
          <w:szCs w:val="24"/>
          <w:u w:val="none"/>
        </w:rPr>
        <w:t>The State Board of Education is the constitutional authority that defines education policy for public K – 12 education agencies in Georgia.</w:t>
      </w:r>
    </w:p>
    <w:p w14:paraId="6A586ECB" w14:textId="77777777" w:rsidR="00D43CD3" w:rsidRDefault="00D43CD3" w:rsidP="00D43CD3">
      <w:pPr>
        <w:pStyle w:val="ListParagraph"/>
        <w:tabs>
          <w:tab w:val="left" w:pos="1800"/>
        </w:tabs>
        <w:spacing w:before="1" w:line="276" w:lineRule="auto"/>
        <w:ind w:left="1800" w:right="119" w:firstLine="0"/>
        <w:rPr>
          <w:sz w:val="24"/>
          <w:u w:val="none"/>
        </w:rPr>
      </w:pPr>
    </w:p>
    <w:p w14:paraId="5D9F5C2D" w14:textId="77777777" w:rsidR="0010787E" w:rsidRPr="00D43CD3" w:rsidRDefault="006E1DF9" w:rsidP="00D43CD3">
      <w:pPr>
        <w:pStyle w:val="ListParagraph"/>
        <w:numPr>
          <w:ilvl w:val="5"/>
          <w:numId w:val="14"/>
        </w:numPr>
        <w:tabs>
          <w:tab w:val="left" w:pos="1800"/>
        </w:tabs>
        <w:spacing w:before="1" w:line="276" w:lineRule="auto"/>
        <w:ind w:left="1800" w:right="119" w:hanging="450"/>
        <w:jc w:val="both"/>
        <w:rPr>
          <w:sz w:val="24"/>
          <w:u w:val="none"/>
        </w:rPr>
      </w:pPr>
      <w:r w:rsidRPr="00323FDD">
        <w:rPr>
          <w:b/>
          <w:bCs/>
          <w:sz w:val="24"/>
          <w:u w:val="none"/>
        </w:rPr>
        <w:t>State Performance Target</w:t>
      </w:r>
      <w:r w:rsidRPr="00323FDD">
        <w:rPr>
          <w:sz w:val="24"/>
          <w:u w:val="none"/>
        </w:rPr>
        <w:t xml:space="preserve">: </w:t>
      </w:r>
      <w:r w:rsidRPr="00D43CD3">
        <w:rPr>
          <w:sz w:val="24"/>
          <w:u w:val="none"/>
        </w:rPr>
        <w:t>The state performance target is set using all students with the goal of decreasing the percentage of students who are not</w:t>
      </w:r>
      <w:r w:rsidRPr="00D43CD3">
        <w:rPr>
          <w:spacing w:val="-11"/>
          <w:sz w:val="24"/>
          <w:u w:val="none"/>
        </w:rPr>
        <w:t xml:space="preserve"> </w:t>
      </w:r>
      <w:r w:rsidRPr="00D43CD3">
        <w:rPr>
          <w:sz w:val="24"/>
          <w:u w:val="none"/>
        </w:rPr>
        <w:t>proficient.</w:t>
      </w:r>
    </w:p>
    <w:p w14:paraId="45A022E8" w14:textId="77777777" w:rsidR="0010787E" w:rsidRDefault="0010787E">
      <w:pPr>
        <w:pStyle w:val="BodyText"/>
        <w:spacing w:before="5"/>
        <w:rPr>
          <w:sz w:val="21"/>
          <w:u w:val="none"/>
        </w:rPr>
      </w:pPr>
    </w:p>
    <w:p w14:paraId="2B680216" w14:textId="77777777" w:rsidR="0010787E" w:rsidRDefault="006E1DF9">
      <w:pPr>
        <w:pStyle w:val="ListParagraph"/>
        <w:numPr>
          <w:ilvl w:val="4"/>
          <w:numId w:val="14"/>
        </w:numPr>
        <w:tabs>
          <w:tab w:val="left" w:pos="465"/>
        </w:tabs>
        <w:spacing w:before="90" w:line="276" w:lineRule="auto"/>
        <w:ind w:left="464" w:right="112"/>
        <w:jc w:val="left"/>
        <w:rPr>
          <w:sz w:val="24"/>
          <w:u w:val="none"/>
        </w:rPr>
      </w:pPr>
      <w:r w:rsidRPr="00323FDD">
        <w:rPr>
          <w:b/>
          <w:bCs/>
          <w:sz w:val="24"/>
          <w:u w:val="none"/>
        </w:rPr>
        <w:t>Charter Term</w:t>
      </w:r>
      <w:r>
        <w:rPr>
          <w:sz w:val="24"/>
          <w:u w:val="none"/>
        </w:rPr>
        <w:t>. The State Board grants this Charter to the Local Board to operate a Charter System for a 5-year term beginning on July 1, 20</w:t>
      </w:r>
      <w:r w:rsidR="007036AD" w:rsidRPr="00432BF7">
        <w:rPr>
          <w:sz w:val="24"/>
          <w:szCs w:val="24"/>
          <w:highlight w:val="lightGray"/>
          <w:u w:val="none"/>
        </w:rPr>
        <w:t>__</w:t>
      </w:r>
      <w:r w:rsidR="001739C5">
        <w:rPr>
          <w:sz w:val="24"/>
          <w:u w:val="none"/>
        </w:rPr>
        <w:t xml:space="preserve"> </w:t>
      </w:r>
      <w:r>
        <w:rPr>
          <w:sz w:val="24"/>
          <w:u w:val="none"/>
        </w:rPr>
        <w:t>and expiring on June 30,</w:t>
      </w:r>
      <w:r>
        <w:rPr>
          <w:spacing w:val="-13"/>
          <w:sz w:val="24"/>
          <w:u w:val="none"/>
        </w:rPr>
        <w:t xml:space="preserve"> </w:t>
      </w:r>
      <w:r>
        <w:rPr>
          <w:sz w:val="24"/>
          <w:u w:val="none"/>
        </w:rPr>
        <w:t>20</w:t>
      </w:r>
      <w:r w:rsidR="007036AD" w:rsidRPr="00432BF7">
        <w:rPr>
          <w:sz w:val="24"/>
          <w:szCs w:val="24"/>
          <w:highlight w:val="lightGray"/>
          <w:u w:val="none"/>
        </w:rPr>
        <w:t>__</w:t>
      </w:r>
      <w:r w:rsidR="001739C5">
        <w:rPr>
          <w:sz w:val="24"/>
          <w:u w:val="none"/>
        </w:rPr>
        <w:t>.</w:t>
      </w:r>
    </w:p>
    <w:p w14:paraId="5024DDBC" w14:textId="77777777" w:rsidR="0010787E" w:rsidRDefault="0010787E">
      <w:pPr>
        <w:pStyle w:val="BodyText"/>
        <w:spacing w:before="1"/>
        <w:rPr>
          <w:sz w:val="29"/>
          <w:u w:val="none"/>
        </w:rPr>
      </w:pPr>
    </w:p>
    <w:p w14:paraId="315B43AC" w14:textId="77777777" w:rsidR="0010787E" w:rsidRDefault="006E1DF9">
      <w:pPr>
        <w:pStyle w:val="ListParagraph"/>
        <w:numPr>
          <w:ilvl w:val="4"/>
          <w:numId w:val="14"/>
        </w:numPr>
        <w:tabs>
          <w:tab w:val="left" w:pos="465"/>
        </w:tabs>
        <w:spacing w:line="276" w:lineRule="auto"/>
        <w:ind w:left="464" w:right="131"/>
        <w:jc w:val="left"/>
        <w:rPr>
          <w:sz w:val="24"/>
          <w:u w:val="none"/>
        </w:rPr>
      </w:pPr>
      <w:r w:rsidRPr="00323FDD">
        <w:rPr>
          <w:b/>
          <w:bCs/>
          <w:sz w:val="24"/>
          <w:u w:val="none"/>
        </w:rPr>
        <w:lastRenderedPageBreak/>
        <w:t>Responsibility</w:t>
      </w:r>
      <w:r>
        <w:rPr>
          <w:sz w:val="24"/>
          <w:u w:val="none"/>
        </w:rPr>
        <w:t>. The Local Board shall ultimately be responsible for all duties to be performed by the Charter System and the schools within the Charter System under this</w:t>
      </w:r>
      <w:r>
        <w:rPr>
          <w:spacing w:val="-13"/>
          <w:sz w:val="24"/>
          <w:u w:val="none"/>
        </w:rPr>
        <w:t xml:space="preserve"> </w:t>
      </w:r>
      <w:r>
        <w:rPr>
          <w:sz w:val="24"/>
          <w:u w:val="none"/>
        </w:rPr>
        <w:t>Charter.</w:t>
      </w:r>
    </w:p>
    <w:p w14:paraId="153FF72D" w14:textId="3BAD9DE2" w:rsidR="0010787E" w:rsidRDefault="0010787E">
      <w:pPr>
        <w:pStyle w:val="BodyText"/>
        <w:rPr>
          <w:sz w:val="29"/>
          <w:u w:val="none"/>
        </w:rPr>
      </w:pPr>
    </w:p>
    <w:p w14:paraId="51FA3D15" w14:textId="77777777" w:rsidR="0010787E" w:rsidRDefault="006E1DF9">
      <w:pPr>
        <w:pStyle w:val="ListParagraph"/>
        <w:numPr>
          <w:ilvl w:val="4"/>
          <w:numId w:val="14"/>
        </w:numPr>
        <w:tabs>
          <w:tab w:val="left" w:pos="465"/>
        </w:tabs>
        <w:ind w:left="464"/>
        <w:jc w:val="left"/>
        <w:rPr>
          <w:sz w:val="24"/>
          <w:u w:val="none"/>
        </w:rPr>
      </w:pPr>
      <w:r w:rsidRPr="00323FDD">
        <w:rPr>
          <w:b/>
          <w:bCs/>
          <w:sz w:val="24"/>
          <w:u w:val="none"/>
        </w:rPr>
        <w:t>Charter System</w:t>
      </w:r>
      <w:r w:rsidRPr="00323FDD">
        <w:rPr>
          <w:b/>
          <w:bCs/>
          <w:spacing w:val="-2"/>
          <w:sz w:val="24"/>
          <w:u w:val="none"/>
        </w:rPr>
        <w:t xml:space="preserve"> </w:t>
      </w:r>
      <w:r w:rsidRPr="00323FDD">
        <w:rPr>
          <w:b/>
          <w:bCs/>
          <w:sz w:val="24"/>
          <w:u w:val="none"/>
        </w:rPr>
        <w:t>Schools</w:t>
      </w:r>
      <w:r>
        <w:rPr>
          <w:sz w:val="24"/>
          <w:u w:val="none"/>
        </w:rPr>
        <w:t>.</w:t>
      </w:r>
    </w:p>
    <w:p w14:paraId="08063044" w14:textId="77777777" w:rsidR="0010787E" w:rsidRDefault="0010787E">
      <w:pPr>
        <w:pStyle w:val="BodyText"/>
        <w:spacing w:before="9"/>
        <w:rPr>
          <w:sz w:val="34"/>
          <w:u w:val="none"/>
        </w:rPr>
      </w:pPr>
    </w:p>
    <w:p w14:paraId="707647D0" w14:textId="47FFEEEA" w:rsidR="0010787E" w:rsidRDefault="006E1DF9">
      <w:pPr>
        <w:pStyle w:val="ListParagraph"/>
        <w:numPr>
          <w:ilvl w:val="5"/>
          <w:numId w:val="14"/>
        </w:numPr>
        <w:tabs>
          <w:tab w:val="left" w:pos="1761"/>
        </w:tabs>
        <w:spacing w:line="276" w:lineRule="auto"/>
        <w:ind w:left="1760" w:right="124" w:hanging="359"/>
        <w:jc w:val="both"/>
        <w:rPr>
          <w:sz w:val="24"/>
          <w:u w:val="none"/>
        </w:rPr>
      </w:pPr>
      <w:r>
        <w:rPr>
          <w:sz w:val="24"/>
          <w:u w:val="none"/>
        </w:rPr>
        <w:t xml:space="preserve">Except as expressly indicated herein, all schools with a CCRPI designation, including new schools opening during the term of this </w:t>
      </w:r>
      <w:r w:rsidR="00432BF7">
        <w:rPr>
          <w:sz w:val="24"/>
          <w:u w:val="none"/>
        </w:rPr>
        <w:t>C</w:t>
      </w:r>
      <w:r>
        <w:rPr>
          <w:sz w:val="24"/>
          <w:u w:val="none"/>
        </w:rPr>
        <w:t>harter, within the approved Charter System shall be Charter System Schools.</w:t>
      </w:r>
    </w:p>
    <w:p w14:paraId="04ADEFBA" w14:textId="77777777" w:rsidR="0010787E" w:rsidRDefault="0010787E">
      <w:pPr>
        <w:pStyle w:val="BodyText"/>
        <w:rPr>
          <w:sz w:val="29"/>
          <w:u w:val="none"/>
        </w:rPr>
      </w:pPr>
    </w:p>
    <w:p w14:paraId="1FD25B1C" w14:textId="77777777" w:rsidR="0010787E" w:rsidRDefault="006E1DF9">
      <w:pPr>
        <w:pStyle w:val="ListParagraph"/>
        <w:numPr>
          <w:ilvl w:val="5"/>
          <w:numId w:val="14"/>
        </w:numPr>
        <w:tabs>
          <w:tab w:val="left" w:pos="1761"/>
        </w:tabs>
        <w:spacing w:before="1" w:line="276" w:lineRule="auto"/>
        <w:ind w:left="1760" w:right="120" w:hanging="373"/>
        <w:jc w:val="both"/>
        <w:rPr>
          <w:sz w:val="24"/>
          <w:u w:val="none"/>
        </w:rPr>
      </w:pPr>
      <w:r>
        <w:rPr>
          <w:sz w:val="24"/>
          <w:u w:val="none"/>
        </w:rPr>
        <w:t xml:space="preserve">The Charter System shall notify the Department of any new Charter </w:t>
      </w:r>
      <w:r w:rsidR="004B3929">
        <w:rPr>
          <w:sz w:val="24"/>
          <w:u w:val="none"/>
        </w:rPr>
        <w:t>System Schools</w:t>
      </w:r>
      <w:r>
        <w:rPr>
          <w:sz w:val="24"/>
          <w:u w:val="none"/>
        </w:rPr>
        <w:t xml:space="preserve"> prior to obtaining a School</w:t>
      </w:r>
      <w:r>
        <w:rPr>
          <w:spacing w:val="-7"/>
          <w:sz w:val="24"/>
          <w:u w:val="none"/>
        </w:rPr>
        <w:t xml:space="preserve"> </w:t>
      </w:r>
      <w:r>
        <w:rPr>
          <w:sz w:val="24"/>
          <w:u w:val="none"/>
        </w:rPr>
        <w:t>Code.</w:t>
      </w:r>
    </w:p>
    <w:p w14:paraId="63FDFEE9" w14:textId="77777777" w:rsidR="0010787E" w:rsidRDefault="0010787E">
      <w:pPr>
        <w:pStyle w:val="BodyText"/>
        <w:spacing w:before="1"/>
        <w:rPr>
          <w:sz w:val="29"/>
          <w:u w:val="none"/>
        </w:rPr>
      </w:pPr>
    </w:p>
    <w:p w14:paraId="22292443" w14:textId="219D8427" w:rsidR="0010787E" w:rsidRDefault="004B3929">
      <w:pPr>
        <w:pStyle w:val="ListParagraph"/>
        <w:numPr>
          <w:ilvl w:val="5"/>
          <w:numId w:val="14"/>
        </w:numPr>
        <w:tabs>
          <w:tab w:val="left" w:pos="1761"/>
        </w:tabs>
        <w:spacing w:line="276" w:lineRule="auto"/>
        <w:ind w:left="1760" w:right="112" w:hanging="359"/>
        <w:jc w:val="both"/>
        <w:rPr>
          <w:sz w:val="24"/>
          <w:u w:val="none"/>
        </w:rPr>
      </w:pPr>
      <w:r>
        <w:rPr>
          <w:sz w:val="24"/>
          <w:u w:val="none"/>
        </w:rPr>
        <w:t>Locally approved</w:t>
      </w:r>
      <w:r w:rsidR="006E1DF9">
        <w:rPr>
          <w:sz w:val="24"/>
          <w:u w:val="none"/>
        </w:rPr>
        <w:t xml:space="preserve"> start-up charter schools, conversion charter schools with separate charters</w:t>
      </w:r>
      <w:r w:rsidR="00432BF7">
        <w:rPr>
          <w:sz w:val="24"/>
          <w:u w:val="none"/>
        </w:rPr>
        <w:t>,</w:t>
      </w:r>
      <w:r w:rsidR="006E1DF9">
        <w:rPr>
          <w:sz w:val="24"/>
          <w:u w:val="none"/>
        </w:rPr>
        <w:t xml:space="preserve"> and schools with admissions criteria, including</w:t>
      </w:r>
      <w:r w:rsidR="00432BF7">
        <w:rPr>
          <w:sz w:val="24"/>
          <w:u w:val="none"/>
        </w:rPr>
        <w:t>,</w:t>
      </w:r>
      <w:r w:rsidR="006E1DF9">
        <w:rPr>
          <w:sz w:val="24"/>
          <w:u w:val="none"/>
        </w:rPr>
        <w:t xml:space="preserve"> but not limited </w:t>
      </w:r>
      <w:r>
        <w:rPr>
          <w:sz w:val="24"/>
          <w:u w:val="none"/>
        </w:rPr>
        <w:t>to</w:t>
      </w:r>
      <w:r w:rsidR="00432BF7">
        <w:rPr>
          <w:sz w:val="24"/>
          <w:u w:val="none"/>
        </w:rPr>
        <w:t>,</w:t>
      </w:r>
      <w:r>
        <w:rPr>
          <w:sz w:val="24"/>
          <w:u w:val="none"/>
        </w:rPr>
        <w:t xml:space="preserve"> alternative</w:t>
      </w:r>
      <w:r w:rsidR="006E1DF9">
        <w:rPr>
          <w:sz w:val="24"/>
          <w:u w:val="none"/>
        </w:rPr>
        <w:t xml:space="preserve"> education centers and magnet schools, shall be excluded from </w:t>
      </w:r>
      <w:r>
        <w:rPr>
          <w:sz w:val="24"/>
          <w:u w:val="none"/>
        </w:rPr>
        <w:t>the Charter</w:t>
      </w:r>
      <w:r w:rsidR="006E1DF9">
        <w:rPr>
          <w:sz w:val="24"/>
          <w:u w:val="none"/>
        </w:rPr>
        <w:t xml:space="preserve"> System.</w:t>
      </w:r>
    </w:p>
    <w:p w14:paraId="1F60DC3C" w14:textId="77777777" w:rsidR="0010787E" w:rsidRDefault="0010787E">
      <w:pPr>
        <w:pStyle w:val="BodyText"/>
        <w:rPr>
          <w:sz w:val="21"/>
          <w:u w:val="none"/>
        </w:rPr>
      </w:pPr>
    </w:p>
    <w:p w14:paraId="61ED9E9F" w14:textId="08AFEA2C" w:rsidR="0010787E" w:rsidRPr="007036AD" w:rsidRDefault="006E1DF9" w:rsidP="007036AD">
      <w:pPr>
        <w:pStyle w:val="ListParagraph"/>
        <w:numPr>
          <w:ilvl w:val="5"/>
          <w:numId w:val="14"/>
        </w:numPr>
        <w:tabs>
          <w:tab w:val="left" w:pos="1761"/>
          <w:tab w:val="left" w:pos="8770"/>
        </w:tabs>
        <w:spacing w:before="90"/>
        <w:ind w:left="1760" w:hanging="373"/>
        <w:jc w:val="left"/>
        <w:rPr>
          <w:sz w:val="14"/>
          <w:u w:val="none"/>
        </w:rPr>
      </w:pPr>
      <w:r w:rsidRPr="007036AD">
        <w:rPr>
          <w:sz w:val="24"/>
          <w:u w:val="none"/>
        </w:rPr>
        <w:t>The following schools are not part of the</w:t>
      </w:r>
      <w:r w:rsidRPr="007036AD">
        <w:rPr>
          <w:spacing w:val="-9"/>
          <w:sz w:val="24"/>
          <w:u w:val="none"/>
        </w:rPr>
        <w:t xml:space="preserve"> </w:t>
      </w:r>
      <w:r w:rsidRPr="007036AD">
        <w:rPr>
          <w:sz w:val="24"/>
          <w:u w:val="none"/>
        </w:rPr>
        <w:t>Charter</w:t>
      </w:r>
      <w:r w:rsidRPr="007036AD">
        <w:rPr>
          <w:spacing w:val="1"/>
          <w:sz w:val="24"/>
          <w:u w:val="none"/>
        </w:rPr>
        <w:t xml:space="preserve"> </w:t>
      </w:r>
      <w:r w:rsidRPr="007036AD">
        <w:rPr>
          <w:sz w:val="24"/>
          <w:u w:val="none"/>
        </w:rPr>
        <w:t>System:</w:t>
      </w:r>
      <w:r w:rsidR="007036AD">
        <w:rPr>
          <w:sz w:val="24"/>
          <w:u w:val="none"/>
        </w:rPr>
        <w:t xml:space="preserve"> </w:t>
      </w:r>
      <w:r w:rsidR="007036AD" w:rsidRPr="00B02D64">
        <w:rPr>
          <w:sz w:val="24"/>
          <w:szCs w:val="24"/>
          <w:highlight w:val="lightGray"/>
          <w:u w:val="none"/>
        </w:rPr>
        <w:t>_________</w:t>
      </w:r>
      <w:r w:rsidR="00432BF7">
        <w:rPr>
          <w:sz w:val="24"/>
          <w:szCs w:val="24"/>
          <w:u w:val="none"/>
        </w:rPr>
        <w:t xml:space="preserve"> [Type N/A if inapplicable]</w:t>
      </w:r>
      <w:r w:rsidR="007036AD" w:rsidRPr="00B02D64">
        <w:rPr>
          <w:sz w:val="24"/>
          <w:szCs w:val="24"/>
          <w:u w:val="none"/>
        </w:rPr>
        <w:t>.</w:t>
      </w:r>
    </w:p>
    <w:p w14:paraId="73EB15C5" w14:textId="77777777" w:rsidR="007036AD" w:rsidRPr="007036AD" w:rsidRDefault="007036AD" w:rsidP="007036AD">
      <w:pPr>
        <w:pStyle w:val="ListParagraph"/>
        <w:tabs>
          <w:tab w:val="left" w:pos="1761"/>
          <w:tab w:val="left" w:pos="8770"/>
        </w:tabs>
        <w:spacing w:before="90"/>
        <w:ind w:left="1760" w:firstLine="0"/>
        <w:jc w:val="left"/>
        <w:rPr>
          <w:sz w:val="14"/>
          <w:u w:val="none"/>
        </w:rPr>
      </w:pPr>
    </w:p>
    <w:p w14:paraId="1CAF28DF" w14:textId="62A0BCEF" w:rsidR="0010787E" w:rsidRDefault="006E1DF9">
      <w:pPr>
        <w:pStyle w:val="ListParagraph"/>
        <w:numPr>
          <w:ilvl w:val="5"/>
          <w:numId w:val="14"/>
        </w:numPr>
        <w:tabs>
          <w:tab w:val="left" w:pos="1761"/>
        </w:tabs>
        <w:spacing w:before="90" w:line="276" w:lineRule="auto"/>
        <w:ind w:left="1760" w:right="122"/>
        <w:jc w:val="both"/>
        <w:rPr>
          <w:sz w:val="24"/>
          <w:u w:val="none"/>
        </w:rPr>
      </w:pPr>
      <w:r>
        <w:rPr>
          <w:sz w:val="24"/>
          <w:u w:val="none"/>
        </w:rPr>
        <w:t xml:space="preserve">Any College and Career Academy (“CCA”) opened by or any existing CCA included in the Charter System must meet the definition of a College and Career Academy as defined in </w:t>
      </w:r>
      <w:r w:rsidR="002743EA">
        <w:rPr>
          <w:sz w:val="24"/>
          <w:u w:val="none"/>
        </w:rPr>
        <w:t>State Board Rule 160-4-9.04</w:t>
      </w:r>
      <w:r w:rsidR="00D13037">
        <w:rPr>
          <w:sz w:val="24"/>
          <w:u w:val="none"/>
        </w:rPr>
        <w:t>.</w:t>
      </w:r>
      <w:r>
        <w:rPr>
          <w:sz w:val="24"/>
          <w:u w:val="none"/>
        </w:rPr>
        <w:t xml:space="preserve"> </w:t>
      </w:r>
      <w:r w:rsidR="00D13037">
        <w:rPr>
          <w:sz w:val="24"/>
          <w:u w:val="none"/>
        </w:rPr>
        <w:t>The</w:t>
      </w:r>
      <w:r>
        <w:rPr>
          <w:sz w:val="24"/>
          <w:u w:val="none"/>
        </w:rPr>
        <w:t xml:space="preserve"> Charter System must notify the Department</w:t>
      </w:r>
      <w:r w:rsidR="002743EA">
        <w:rPr>
          <w:sz w:val="24"/>
          <w:u w:val="none"/>
        </w:rPr>
        <w:t xml:space="preserve"> </w:t>
      </w:r>
      <w:r>
        <w:rPr>
          <w:sz w:val="24"/>
          <w:u w:val="none"/>
        </w:rPr>
        <w:t>and the Technical College System of Georgia of the opening, and the College and Career Academy must meet the following requirements related to College and Career</w:t>
      </w:r>
      <w:r>
        <w:rPr>
          <w:spacing w:val="-6"/>
          <w:sz w:val="24"/>
          <w:u w:val="none"/>
        </w:rPr>
        <w:t xml:space="preserve"> </w:t>
      </w:r>
      <w:r>
        <w:rPr>
          <w:sz w:val="24"/>
          <w:u w:val="none"/>
        </w:rPr>
        <w:t>Academies:</w:t>
      </w:r>
    </w:p>
    <w:p w14:paraId="06BFA1B2" w14:textId="77777777" w:rsidR="0010787E" w:rsidRDefault="0010787E">
      <w:pPr>
        <w:pStyle w:val="BodyText"/>
        <w:spacing w:before="4"/>
        <w:rPr>
          <w:sz w:val="28"/>
          <w:u w:val="none"/>
        </w:rPr>
      </w:pPr>
    </w:p>
    <w:p w14:paraId="00AAE35D" w14:textId="73F5C321" w:rsidR="0010787E" w:rsidRDefault="006E1DF9">
      <w:pPr>
        <w:pStyle w:val="ListParagraph"/>
        <w:numPr>
          <w:ilvl w:val="6"/>
          <w:numId w:val="14"/>
        </w:numPr>
        <w:tabs>
          <w:tab w:val="left" w:pos="2654"/>
        </w:tabs>
        <w:spacing w:line="276" w:lineRule="auto"/>
        <w:ind w:right="118"/>
        <w:jc w:val="both"/>
        <w:rPr>
          <w:sz w:val="24"/>
          <w:u w:val="none"/>
        </w:rPr>
      </w:pPr>
      <w:r>
        <w:rPr>
          <w:sz w:val="24"/>
          <w:u w:val="none"/>
        </w:rPr>
        <w:t>If an existing CCA is included in the Charter System, then the current CCA’s governing board would continue as the governing board of the College and Career Academy, using its current by-laws for operation and procedures for electing</w:t>
      </w:r>
      <w:r>
        <w:rPr>
          <w:spacing w:val="-7"/>
          <w:sz w:val="24"/>
          <w:u w:val="none"/>
        </w:rPr>
        <w:t xml:space="preserve"> </w:t>
      </w:r>
      <w:r>
        <w:rPr>
          <w:sz w:val="24"/>
          <w:u w:val="none"/>
        </w:rPr>
        <w:t>members</w:t>
      </w:r>
      <w:r w:rsidR="00432BF7">
        <w:rPr>
          <w:sz w:val="24"/>
          <w:u w:val="none"/>
        </w:rPr>
        <w:t>.</w:t>
      </w:r>
    </w:p>
    <w:p w14:paraId="36E11504" w14:textId="77777777" w:rsidR="0010787E" w:rsidRDefault="0010787E">
      <w:pPr>
        <w:pStyle w:val="BodyText"/>
        <w:spacing w:before="3"/>
        <w:rPr>
          <w:sz w:val="29"/>
          <w:u w:val="none"/>
        </w:rPr>
      </w:pPr>
    </w:p>
    <w:p w14:paraId="73F01710" w14:textId="77777777" w:rsidR="0010787E" w:rsidRDefault="006E1DF9" w:rsidP="002743EA">
      <w:pPr>
        <w:pStyle w:val="ListParagraph"/>
        <w:numPr>
          <w:ilvl w:val="6"/>
          <w:numId w:val="14"/>
        </w:numPr>
        <w:tabs>
          <w:tab w:val="left" w:pos="2639"/>
        </w:tabs>
        <w:spacing w:line="276" w:lineRule="auto"/>
        <w:ind w:left="2660" w:right="115" w:hanging="396"/>
        <w:jc w:val="both"/>
        <w:rPr>
          <w:sz w:val="24"/>
          <w:u w:val="none"/>
        </w:rPr>
      </w:pPr>
      <w:r>
        <w:rPr>
          <w:sz w:val="24"/>
          <w:u w:val="none"/>
        </w:rPr>
        <w:t>Provide a Roles and Responsibilities Chart</w:t>
      </w:r>
      <w:r w:rsidR="002743EA">
        <w:rPr>
          <w:sz w:val="24"/>
          <w:u w:val="none"/>
        </w:rPr>
        <w:t xml:space="preserve"> between the College and Career Academy governing board, the charter system, and the CCA’s higher education and business partners that includes the following: </w:t>
      </w:r>
    </w:p>
    <w:p w14:paraId="5CB1B998" w14:textId="77777777" w:rsidR="0010787E" w:rsidRDefault="002743EA">
      <w:pPr>
        <w:pStyle w:val="ListParagraph"/>
        <w:numPr>
          <w:ilvl w:val="7"/>
          <w:numId w:val="14"/>
        </w:numPr>
        <w:tabs>
          <w:tab w:val="left" w:pos="3381"/>
        </w:tabs>
        <w:spacing w:before="162" w:line="273" w:lineRule="auto"/>
        <w:ind w:right="118"/>
        <w:rPr>
          <w:sz w:val="24"/>
          <w:u w:val="none"/>
        </w:rPr>
      </w:pPr>
      <w:r>
        <w:rPr>
          <w:sz w:val="24"/>
          <w:u w:val="none"/>
        </w:rPr>
        <w:t xml:space="preserve">Information on the CCA’s decision making authority regarding personnel decisions, financial decisions, curriculum and instruction resource allocation, establishing and monitoring the achievement of school improvement </w:t>
      </w:r>
      <w:r>
        <w:rPr>
          <w:sz w:val="24"/>
          <w:u w:val="none"/>
        </w:rPr>
        <w:lastRenderedPageBreak/>
        <w:t xml:space="preserve">goals, and school </w:t>
      </w:r>
      <w:proofErr w:type="gramStart"/>
      <w:r>
        <w:rPr>
          <w:sz w:val="24"/>
          <w:u w:val="none"/>
        </w:rPr>
        <w:t>operations;</w:t>
      </w:r>
      <w:proofErr w:type="gramEnd"/>
    </w:p>
    <w:p w14:paraId="2929F4EE" w14:textId="0B4FA6BC" w:rsidR="002743EA" w:rsidRDefault="002743EA">
      <w:pPr>
        <w:pStyle w:val="ListParagraph"/>
        <w:numPr>
          <w:ilvl w:val="7"/>
          <w:numId w:val="14"/>
        </w:numPr>
        <w:tabs>
          <w:tab w:val="left" w:pos="3381"/>
        </w:tabs>
        <w:spacing w:before="162" w:line="273" w:lineRule="auto"/>
        <w:ind w:right="118"/>
        <w:rPr>
          <w:sz w:val="24"/>
          <w:u w:val="none"/>
        </w:rPr>
      </w:pPr>
      <w:r>
        <w:rPr>
          <w:sz w:val="24"/>
          <w:u w:val="none"/>
        </w:rPr>
        <w:t xml:space="preserve">Information on how the CCA will be funded by the </w:t>
      </w:r>
      <w:r w:rsidR="00ED6108">
        <w:rPr>
          <w:sz w:val="24"/>
          <w:u w:val="none"/>
        </w:rPr>
        <w:t>D</w:t>
      </w:r>
      <w:r w:rsidR="00432BF7">
        <w:rPr>
          <w:sz w:val="24"/>
          <w:u w:val="none"/>
        </w:rPr>
        <w:t>istrict</w:t>
      </w:r>
      <w:r>
        <w:rPr>
          <w:sz w:val="24"/>
          <w:u w:val="none"/>
        </w:rPr>
        <w:t xml:space="preserve"> and other strategic partners; </w:t>
      </w:r>
      <w:r w:rsidR="00432BF7">
        <w:rPr>
          <w:sz w:val="24"/>
          <w:u w:val="none"/>
        </w:rPr>
        <w:t>and</w:t>
      </w:r>
    </w:p>
    <w:p w14:paraId="49A619D7" w14:textId="7C618464" w:rsidR="002743EA" w:rsidRDefault="002743EA">
      <w:pPr>
        <w:pStyle w:val="ListParagraph"/>
        <w:numPr>
          <w:ilvl w:val="7"/>
          <w:numId w:val="14"/>
        </w:numPr>
        <w:tabs>
          <w:tab w:val="left" w:pos="3381"/>
        </w:tabs>
        <w:spacing w:before="162" w:line="273" w:lineRule="auto"/>
        <w:ind w:right="118"/>
        <w:rPr>
          <w:sz w:val="24"/>
          <w:u w:val="none"/>
        </w:rPr>
      </w:pPr>
      <w:r>
        <w:rPr>
          <w:sz w:val="24"/>
          <w:u w:val="none"/>
        </w:rPr>
        <w:t xml:space="preserve">Information on the services and supports to be provided to the CCA by the </w:t>
      </w:r>
      <w:r w:rsidR="00ED6108">
        <w:rPr>
          <w:sz w:val="24"/>
          <w:u w:val="none"/>
        </w:rPr>
        <w:t>District</w:t>
      </w:r>
      <w:r w:rsidR="00432BF7">
        <w:rPr>
          <w:sz w:val="24"/>
          <w:u w:val="none"/>
        </w:rPr>
        <w:t>.</w:t>
      </w:r>
    </w:p>
    <w:p w14:paraId="043A1C9C" w14:textId="77777777" w:rsidR="0010787E" w:rsidRDefault="0010787E">
      <w:pPr>
        <w:pStyle w:val="BodyText"/>
        <w:spacing w:before="5"/>
        <w:rPr>
          <w:sz w:val="28"/>
          <w:u w:val="none"/>
        </w:rPr>
      </w:pPr>
    </w:p>
    <w:p w14:paraId="4468356F" w14:textId="626D6F9F" w:rsidR="0010787E" w:rsidRDefault="006E1DF9" w:rsidP="00DE17F7">
      <w:pPr>
        <w:pStyle w:val="ListParagraph"/>
        <w:numPr>
          <w:ilvl w:val="6"/>
          <w:numId w:val="14"/>
        </w:numPr>
        <w:tabs>
          <w:tab w:val="left" w:pos="2625"/>
        </w:tabs>
        <w:spacing w:line="280" w:lineRule="auto"/>
        <w:ind w:left="2600" w:hanging="336"/>
        <w:jc w:val="left"/>
        <w:rPr>
          <w:sz w:val="24"/>
          <w:u w:val="none"/>
        </w:rPr>
      </w:pPr>
      <w:r>
        <w:rPr>
          <w:sz w:val="24"/>
          <w:u w:val="none"/>
        </w:rPr>
        <w:t>The district’s charter system contract shall include the</w:t>
      </w:r>
      <w:r w:rsidR="00DE17F7">
        <w:rPr>
          <w:sz w:val="24"/>
          <w:u w:val="none"/>
        </w:rPr>
        <w:t xml:space="preserve"> </w:t>
      </w:r>
      <w:r>
        <w:rPr>
          <w:sz w:val="24"/>
          <w:u w:val="none"/>
        </w:rPr>
        <w:t>College</w:t>
      </w:r>
      <w:r>
        <w:rPr>
          <w:spacing w:val="-12"/>
          <w:sz w:val="24"/>
          <w:u w:val="none"/>
        </w:rPr>
        <w:t xml:space="preserve"> </w:t>
      </w:r>
      <w:r>
        <w:rPr>
          <w:sz w:val="24"/>
          <w:u w:val="none"/>
        </w:rPr>
        <w:t>and Career Academy as an Essential or Innovative</w:t>
      </w:r>
      <w:r>
        <w:rPr>
          <w:spacing w:val="-15"/>
          <w:sz w:val="24"/>
          <w:u w:val="none"/>
        </w:rPr>
        <w:t xml:space="preserve"> </w:t>
      </w:r>
      <w:r>
        <w:rPr>
          <w:sz w:val="24"/>
          <w:u w:val="none"/>
        </w:rPr>
        <w:t>Feature.</w:t>
      </w:r>
    </w:p>
    <w:p w14:paraId="6CD6B5F8" w14:textId="77777777" w:rsidR="0010787E" w:rsidRDefault="0010787E">
      <w:pPr>
        <w:pStyle w:val="BodyText"/>
        <w:spacing w:before="6"/>
        <w:rPr>
          <w:sz w:val="19"/>
          <w:u w:val="none"/>
        </w:rPr>
      </w:pPr>
    </w:p>
    <w:p w14:paraId="040FD259" w14:textId="2F69BED4" w:rsidR="00473CD2" w:rsidRPr="00267D70" w:rsidRDefault="006E1DF9" w:rsidP="007415BE">
      <w:pPr>
        <w:pStyle w:val="ListParagraph"/>
        <w:numPr>
          <w:ilvl w:val="6"/>
          <w:numId w:val="23"/>
        </w:numPr>
        <w:spacing w:before="90"/>
        <w:ind w:left="540"/>
        <w:jc w:val="left"/>
        <w:rPr>
          <w:sz w:val="24"/>
        </w:rPr>
      </w:pPr>
      <w:r w:rsidRPr="00323FDD">
        <w:rPr>
          <w:b/>
          <w:bCs/>
          <w:sz w:val="24"/>
          <w:u w:val="none"/>
        </w:rPr>
        <w:t>Mission Statement</w:t>
      </w:r>
      <w:r w:rsidRPr="00473CD2">
        <w:rPr>
          <w:sz w:val="24"/>
          <w:u w:val="none"/>
        </w:rPr>
        <w:t xml:space="preserve">. </w:t>
      </w:r>
      <w:r w:rsidR="00323FDD">
        <w:rPr>
          <w:sz w:val="24"/>
          <w:u w:val="none"/>
        </w:rPr>
        <w:t xml:space="preserve">The mission of the Charter System is </w:t>
      </w:r>
      <w:r w:rsidR="007036AD" w:rsidRPr="00B02D64">
        <w:rPr>
          <w:sz w:val="24"/>
          <w:szCs w:val="24"/>
          <w:highlight w:val="lightGray"/>
          <w:u w:val="none"/>
        </w:rPr>
        <w:t>_________</w:t>
      </w:r>
      <w:r w:rsidR="00267D70" w:rsidRPr="00B02D64">
        <w:rPr>
          <w:sz w:val="24"/>
          <w:szCs w:val="24"/>
          <w:u w:val="none"/>
        </w:rPr>
        <w:t>.</w:t>
      </w:r>
    </w:p>
    <w:p w14:paraId="6E055F7E" w14:textId="77777777" w:rsidR="00267D70" w:rsidRPr="00473CD2" w:rsidRDefault="00267D70" w:rsidP="00267D70">
      <w:pPr>
        <w:pStyle w:val="ListParagraph"/>
        <w:tabs>
          <w:tab w:val="left" w:pos="465"/>
        </w:tabs>
        <w:spacing w:before="90"/>
        <w:ind w:firstLine="0"/>
        <w:jc w:val="left"/>
        <w:rPr>
          <w:sz w:val="24"/>
        </w:rPr>
      </w:pPr>
    </w:p>
    <w:p w14:paraId="5F2D69B2" w14:textId="77777777" w:rsidR="007B64E3" w:rsidRPr="002743EA" w:rsidRDefault="007B64E3" w:rsidP="0064089F">
      <w:pPr>
        <w:pStyle w:val="ListParagraph"/>
        <w:numPr>
          <w:ilvl w:val="6"/>
          <w:numId w:val="23"/>
        </w:numPr>
        <w:tabs>
          <w:tab w:val="left" w:pos="465"/>
        </w:tabs>
        <w:spacing w:line="276" w:lineRule="auto"/>
        <w:ind w:left="464" w:right="116" w:hanging="360"/>
        <w:jc w:val="left"/>
        <w:rPr>
          <w:sz w:val="24"/>
          <w:u w:val="none"/>
        </w:rPr>
      </w:pPr>
      <w:r w:rsidRPr="00323FDD">
        <w:rPr>
          <w:b/>
          <w:bCs/>
          <w:sz w:val="24"/>
          <w:u w:val="none"/>
        </w:rPr>
        <w:t>Essential or Innovative Features</w:t>
      </w:r>
      <w:r w:rsidRPr="00323FDD">
        <w:rPr>
          <w:sz w:val="24"/>
          <w:u w:val="none"/>
        </w:rPr>
        <w:t>.</w:t>
      </w:r>
      <w:r>
        <w:rPr>
          <w:sz w:val="24"/>
          <w:u w:val="none"/>
        </w:rPr>
        <w:t xml:space="preserve">  The Charter System shall implement, but is not limited to, the following innovations:</w:t>
      </w:r>
      <w:r w:rsidR="00267D70">
        <w:rPr>
          <w:sz w:val="24"/>
          <w:u w:val="none"/>
        </w:rPr>
        <w:t xml:space="preserve"> </w:t>
      </w:r>
      <w:r w:rsidR="00267D70" w:rsidRPr="00B02D64">
        <w:rPr>
          <w:sz w:val="24"/>
          <w:szCs w:val="24"/>
          <w:highlight w:val="lightGray"/>
          <w:u w:val="none"/>
        </w:rPr>
        <w:t>_________</w:t>
      </w:r>
      <w:r w:rsidR="00267D70" w:rsidRPr="00B02D64">
        <w:rPr>
          <w:sz w:val="24"/>
          <w:szCs w:val="24"/>
          <w:u w:val="none"/>
        </w:rPr>
        <w:t>.</w:t>
      </w:r>
    </w:p>
    <w:p w14:paraId="6C3CB47E" w14:textId="77777777" w:rsidR="002743EA" w:rsidRPr="002743EA" w:rsidRDefault="002743EA" w:rsidP="002743EA">
      <w:pPr>
        <w:pStyle w:val="ListParagraph"/>
        <w:widowControl/>
        <w:tabs>
          <w:tab w:val="num" w:pos="1800"/>
        </w:tabs>
        <w:autoSpaceDE/>
        <w:autoSpaceDN/>
        <w:ind w:left="1800" w:firstLine="0"/>
        <w:contextualSpacing/>
        <w:rPr>
          <w:color w:val="FF6600"/>
          <w:sz w:val="24"/>
          <w:szCs w:val="24"/>
        </w:rPr>
      </w:pPr>
    </w:p>
    <w:p w14:paraId="6FE53603" w14:textId="77F32A4C" w:rsidR="002743EA" w:rsidRPr="00323FDD" w:rsidRDefault="002743EA" w:rsidP="002743EA">
      <w:pPr>
        <w:pStyle w:val="ListParagraph"/>
        <w:widowControl/>
        <w:numPr>
          <w:ilvl w:val="0"/>
          <w:numId w:val="22"/>
        </w:numPr>
        <w:tabs>
          <w:tab w:val="num" w:pos="1800"/>
        </w:tabs>
        <w:autoSpaceDE/>
        <w:autoSpaceDN/>
        <w:ind w:left="1800"/>
        <w:contextualSpacing/>
        <w:rPr>
          <w:color w:val="FF6600"/>
          <w:sz w:val="24"/>
          <w:szCs w:val="24"/>
          <w:u w:val="none"/>
        </w:rPr>
      </w:pPr>
      <w:r w:rsidRPr="00323FDD">
        <w:rPr>
          <w:sz w:val="24"/>
          <w:szCs w:val="24"/>
          <w:u w:val="none"/>
        </w:rPr>
        <w:t>[</w:t>
      </w:r>
      <w:r w:rsidR="00323FDD">
        <w:rPr>
          <w:sz w:val="24"/>
          <w:szCs w:val="24"/>
          <w:u w:val="none"/>
        </w:rPr>
        <w:t>Delete if inapplicable</w:t>
      </w:r>
      <w:r w:rsidRPr="00323FDD">
        <w:rPr>
          <w:sz w:val="24"/>
          <w:szCs w:val="24"/>
          <w:u w:val="none"/>
        </w:rPr>
        <w:t xml:space="preserve">] The </w:t>
      </w:r>
      <w:r w:rsidRPr="00323FDD">
        <w:rPr>
          <w:sz w:val="24"/>
          <w:szCs w:val="24"/>
          <w:highlight w:val="lightGray"/>
          <w:u w:val="none"/>
        </w:rPr>
        <w:t>_________</w:t>
      </w:r>
      <w:r w:rsidRPr="00323FDD">
        <w:rPr>
          <w:sz w:val="24"/>
          <w:szCs w:val="24"/>
          <w:u w:val="none"/>
        </w:rPr>
        <w:t xml:space="preserve"> College and Career Academy will partner with </w:t>
      </w:r>
      <w:r w:rsidRPr="00323FDD">
        <w:rPr>
          <w:sz w:val="24"/>
          <w:szCs w:val="24"/>
          <w:highlight w:val="lightGray"/>
          <w:u w:val="none"/>
        </w:rPr>
        <w:t>_________</w:t>
      </w:r>
      <w:r w:rsidRPr="00323FDD">
        <w:rPr>
          <w:sz w:val="24"/>
          <w:szCs w:val="24"/>
          <w:u w:val="none"/>
        </w:rPr>
        <w:t xml:space="preserve"> and the business community in </w:t>
      </w:r>
      <w:r w:rsidRPr="00323FDD">
        <w:rPr>
          <w:sz w:val="24"/>
          <w:szCs w:val="24"/>
          <w:highlight w:val="lightGray"/>
          <w:u w:val="none"/>
        </w:rPr>
        <w:t>_________</w:t>
      </w:r>
      <w:r w:rsidRPr="00323FDD">
        <w:rPr>
          <w:sz w:val="24"/>
          <w:szCs w:val="24"/>
          <w:u w:val="none"/>
        </w:rPr>
        <w:t xml:space="preserve"> County to provide</w:t>
      </w:r>
      <w:r w:rsidR="00432BF7">
        <w:rPr>
          <w:sz w:val="24"/>
          <w:szCs w:val="24"/>
          <w:u w:val="none"/>
        </w:rPr>
        <w:t xml:space="preserve"> </w:t>
      </w:r>
      <w:r w:rsidRPr="00323FDD">
        <w:rPr>
          <w:color w:val="000000" w:themeColor="text1"/>
          <w:sz w:val="24"/>
          <w:szCs w:val="24"/>
          <w:highlight w:val="lightGray"/>
          <w:u w:val="none"/>
        </w:rPr>
        <w:t>_________</w:t>
      </w:r>
      <w:r w:rsidRPr="00323FDD">
        <w:rPr>
          <w:color w:val="000000" w:themeColor="text1"/>
          <w:sz w:val="24"/>
          <w:szCs w:val="24"/>
          <w:u w:val="none"/>
        </w:rPr>
        <w:t xml:space="preserve">. </w:t>
      </w:r>
      <w:r w:rsidRPr="00323FDD">
        <w:rPr>
          <w:sz w:val="24"/>
          <w:szCs w:val="24"/>
          <w:u w:val="none"/>
        </w:rPr>
        <w:t xml:space="preserve"> </w:t>
      </w:r>
    </w:p>
    <w:p w14:paraId="47561530" w14:textId="77777777" w:rsidR="007D1FA5" w:rsidRPr="007D1FA5" w:rsidRDefault="007D1FA5" w:rsidP="007D1FA5">
      <w:pPr>
        <w:pStyle w:val="ListParagraph"/>
        <w:tabs>
          <w:tab w:val="left" w:pos="465"/>
        </w:tabs>
        <w:spacing w:before="74" w:line="276" w:lineRule="auto"/>
        <w:ind w:left="1184" w:right="116" w:firstLine="0"/>
        <w:rPr>
          <w:sz w:val="24"/>
        </w:rPr>
      </w:pPr>
    </w:p>
    <w:p w14:paraId="4C77B544" w14:textId="14CF09BD" w:rsidR="0010787E" w:rsidRDefault="006E1DF9" w:rsidP="0064089F">
      <w:pPr>
        <w:pStyle w:val="ListParagraph"/>
        <w:numPr>
          <w:ilvl w:val="6"/>
          <w:numId w:val="23"/>
        </w:numPr>
        <w:tabs>
          <w:tab w:val="left" w:pos="465"/>
        </w:tabs>
        <w:spacing w:line="276" w:lineRule="auto"/>
        <w:ind w:left="464" w:right="116" w:hanging="360"/>
        <w:rPr>
          <w:sz w:val="24"/>
          <w:u w:val="none"/>
        </w:rPr>
      </w:pPr>
      <w:r w:rsidRPr="00323FDD">
        <w:rPr>
          <w:b/>
          <w:bCs/>
          <w:sz w:val="24"/>
          <w:u w:val="none"/>
        </w:rPr>
        <w:t>Maximum Flexibility Allowed by Law</w:t>
      </w:r>
      <w:r>
        <w:rPr>
          <w:sz w:val="24"/>
          <w:u w:val="none"/>
        </w:rPr>
        <w:t xml:space="preserve">. In exchange for the Charter System’s agreement to meet or exceed the performance-based goals and measurable objectives set forth in Section 9 below, the State Board shall grant the maximum flexibility allowed by law to the Charter System. Pursuant to O.C.G.A. § 20-2-2065(a), the Charter System shall be entitled to the maximum flexibility allowed by law from the provisions of Title 20 of the Official Code of Georgia Annotated and from any state or local rule, regulation, policy, or procedure established by the Local Board, </w:t>
      </w:r>
      <w:r w:rsidR="00432BF7">
        <w:rPr>
          <w:sz w:val="24"/>
          <w:u w:val="none"/>
        </w:rPr>
        <w:t xml:space="preserve">the </w:t>
      </w:r>
      <w:r>
        <w:rPr>
          <w:sz w:val="24"/>
          <w:u w:val="none"/>
        </w:rPr>
        <w:t xml:space="preserve">State </w:t>
      </w:r>
      <w:proofErr w:type="gramStart"/>
      <w:r>
        <w:rPr>
          <w:sz w:val="24"/>
          <w:u w:val="none"/>
        </w:rPr>
        <w:t>Board</w:t>
      </w:r>
      <w:proofErr w:type="gramEnd"/>
      <w:r>
        <w:rPr>
          <w:sz w:val="24"/>
          <w:u w:val="none"/>
        </w:rPr>
        <w:t xml:space="preserve"> or </w:t>
      </w:r>
      <w:r w:rsidR="00432BF7">
        <w:rPr>
          <w:sz w:val="24"/>
          <w:u w:val="none"/>
        </w:rPr>
        <w:t xml:space="preserve">the </w:t>
      </w:r>
      <w:r>
        <w:rPr>
          <w:sz w:val="24"/>
          <w:u w:val="none"/>
        </w:rPr>
        <w:t xml:space="preserve">Department. Notwithstanding this maximum flexibility, the Charter System and each Charter System School shall comply with the terms of this Charter, the Charter Schools Act, including the provisions set forth in Section 18 below, and any rules, regulations, policies, or procedures established by the State Board </w:t>
      </w:r>
      <w:r w:rsidR="00135D22">
        <w:rPr>
          <w:sz w:val="24"/>
          <w:u w:val="none"/>
        </w:rPr>
        <w:t xml:space="preserve">or the Department </w:t>
      </w:r>
      <w:r>
        <w:rPr>
          <w:sz w:val="24"/>
          <w:u w:val="none"/>
        </w:rPr>
        <w:t>consistent with the Charter Schools</w:t>
      </w:r>
      <w:r>
        <w:rPr>
          <w:spacing w:val="-8"/>
          <w:sz w:val="24"/>
          <w:u w:val="none"/>
        </w:rPr>
        <w:t xml:space="preserve"> </w:t>
      </w:r>
      <w:r>
        <w:rPr>
          <w:sz w:val="24"/>
          <w:u w:val="none"/>
        </w:rPr>
        <w:t>Act.</w:t>
      </w:r>
    </w:p>
    <w:p w14:paraId="2771E1F3" w14:textId="77777777" w:rsidR="0010787E" w:rsidRDefault="0010787E">
      <w:pPr>
        <w:pStyle w:val="BodyText"/>
        <w:rPr>
          <w:sz w:val="29"/>
          <w:u w:val="none"/>
        </w:rPr>
      </w:pPr>
    </w:p>
    <w:p w14:paraId="56F5DE80" w14:textId="55E79B99" w:rsidR="0010787E" w:rsidRDefault="006E1DF9" w:rsidP="0064089F">
      <w:pPr>
        <w:pStyle w:val="ListParagraph"/>
        <w:numPr>
          <w:ilvl w:val="6"/>
          <w:numId w:val="23"/>
        </w:numPr>
        <w:tabs>
          <w:tab w:val="left" w:pos="465"/>
        </w:tabs>
        <w:spacing w:line="278" w:lineRule="auto"/>
        <w:ind w:left="464" w:right="117" w:hanging="360"/>
        <w:rPr>
          <w:sz w:val="24"/>
          <w:u w:val="none"/>
        </w:rPr>
      </w:pPr>
      <w:r w:rsidRPr="00323FDD">
        <w:rPr>
          <w:b/>
          <w:bCs/>
          <w:sz w:val="24"/>
          <w:u w:val="none"/>
        </w:rPr>
        <w:t>Accreditation</w:t>
      </w:r>
      <w:r>
        <w:rPr>
          <w:sz w:val="24"/>
          <w:u w:val="none"/>
        </w:rPr>
        <w:t xml:space="preserve">. The district’s accreditation pursuant to O.C.G.A. </w:t>
      </w:r>
      <w:r w:rsidR="005D33FE">
        <w:rPr>
          <w:sz w:val="24"/>
          <w:u w:val="none"/>
        </w:rPr>
        <w:t xml:space="preserve">§ </w:t>
      </w:r>
      <w:r>
        <w:rPr>
          <w:sz w:val="24"/>
          <w:u w:val="none"/>
        </w:rPr>
        <w:t>20-3-519(6)(A)</w:t>
      </w:r>
      <w:r w:rsidR="00D43CD3">
        <w:rPr>
          <w:sz w:val="24"/>
          <w:u w:val="none"/>
        </w:rPr>
        <w:t>(i)</w:t>
      </w:r>
      <w:r>
        <w:rPr>
          <w:sz w:val="24"/>
          <w:u w:val="none"/>
        </w:rPr>
        <w:t xml:space="preserve"> </w:t>
      </w:r>
      <w:r w:rsidR="004B3929">
        <w:rPr>
          <w:sz w:val="24"/>
          <w:u w:val="none"/>
        </w:rPr>
        <w:t>shall be</w:t>
      </w:r>
      <w:r>
        <w:rPr>
          <w:sz w:val="24"/>
          <w:u w:val="none"/>
        </w:rPr>
        <w:t xml:space="preserve"> maintained for the duration of the charter</w:t>
      </w:r>
      <w:r>
        <w:rPr>
          <w:spacing w:val="-9"/>
          <w:sz w:val="24"/>
          <w:u w:val="none"/>
        </w:rPr>
        <w:t xml:space="preserve"> </w:t>
      </w:r>
      <w:r>
        <w:rPr>
          <w:sz w:val="24"/>
          <w:u w:val="none"/>
        </w:rPr>
        <w:t>term.</w:t>
      </w:r>
    </w:p>
    <w:p w14:paraId="3165A952" w14:textId="77777777" w:rsidR="0010787E" w:rsidRDefault="0010787E">
      <w:pPr>
        <w:pStyle w:val="BodyText"/>
        <w:spacing w:before="2"/>
        <w:rPr>
          <w:sz w:val="28"/>
          <w:u w:val="none"/>
        </w:rPr>
      </w:pPr>
    </w:p>
    <w:p w14:paraId="241D79F2" w14:textId="77C812D1" w:rsidR="0010787E" w:rsidRDefault="006E1DF9" w:rsidP="0064089F">
      <w:pPr>
        <w:pStyle w:val="ListParagraph"/>
        <w:numPr>
          <w:ilvl w:val="6"/>
          <w:numId w:val="23"/>
        </w:numPr>
        <w:tabs>
          <w:tab w:val="left" w:pos="465"/>
        </w:tabs>
        <w:spacing w:line="276" w:lineRule="auto"/>
        <w:ind w:left="464" w:right="119" w:hanging="360"/>
        <w:rPr>
          <w:sz w:val="24"/>
          <w:u w:val="none"/>
        </w:rPr>
      </w:pPr>
      <w:r w:rsidRPr="00323FDD">
        <w:rPr>
          <w:b/>
          <w:bCs/>
          <w:sz w:val="24"/>
          <w:u w:val="none"/>
        </w:rPr>
        <w:t>Performance-Based Goals and Measurable Objectives</w:t>
      </w:r>
      <w:r>
        <w:rPr>
          <w:sz w:val="24"/>
          <w:u w:val="none"/>
        </w:rPr>
        <w:t xml:space="preserve">. </w:t>
      </w:r>
      <w:r>
        <w:rPr>
          <w:spacing w:val="-3"/>
          <w:sz w:val="24"/>
          <w:u w:val="none"/>
        </w:rPr>
        <w:t xml:space="preserve">In </w:t>
      </w:r>
      <w:r>
        <w:rPr>
          <w:sz w:val="24"/>
          <w:u w:val="none"/>
        </w:rPr>
        <w:t xml:space="preserve">exchange for the flexibility granted in Section 7 above, the Charter System agrees to meet or exceed the </w:t>
      </w:r>
      <w:r w:rsidR="00CD440C">
        <w:rPr>
          <w:sz w:val="24"/>
          <w:u w:val="none"/>
        </w:rPr>
        <w:t xml:space="preserve">following </w:t>
      </w:r>
      <w:r>
        <w:rPr>
          <w:sz w:val="24"/>
          <w:u w:val="none"/>
        </w:rPr>
        <w:t>performance-based goals and measurable objectives that are designed to result in improvement of student achievement as set forth</w:t>
      </w:r>
      <w:r w:rsidR="00CD440C">
        <w:rPr>
          <w:sz w:val="24"/>
          <w:u w:val="none"/>
        </w:rPr>
        <w:t xml:space="preserve"> by the State Board of Education and Local Board of Education</w:t>
      </w:r>
      <w:r>
        <w:rPr>
          <w:sz w:val="24"/>
          <w:u w:val="none"/>
        </w:rPr>
        <w:t xml:space="preserve"> in </w:t>
      </w:r>
      <w:r w:rsidRPr="00323FDD">
        <w:rPr>
          <w:bCs/>
          <w:sz w:val="24"/>
          <w:u w:val="none"/>
        </w:rPr>
        <w:t>Appendix A</w:t>
      </w:r>
      <w:r>
        <w:rPr>
          <w:sz w:val="24"/>
          <w:u w:val="none"/>
        </w:rPr>
        <w:t xml:space="preserve"> </w:t>
      </w:r>
      <w:r w:rsidR="00F36458">
        <w:rPr>
          <w:sz w:val="24"/>
          <w:u w:val="none"/>
        </w:rPr>
        <w:t>incorporated into</w:t>
      </w:r>
      <w:r>
        <w:rPr>
          <w:sz w:val="24"/>
          <w:u w:val="none"/>
        </w:rPr>
        <w:t xml:space="preserve"> this</w:t>
      </w:r>
      <w:r>
        <w:rPr>
          <w:spacing w:val="-10"/>
          <w:sz w:val="24"/>
          <w:u w:val="none"/>
        </w:rPr>
        <w:t xml:space="preserve"> </w:t>
      </w:r>
      <w:r>
        <w:rPr>
          <w:sz w:val="24"/>
          <w:u w:val="none"/>
        </w:rPr>
        <w:t>Charter.</w:t>
      </w:r>
    </w:p>
    <w:p w14:paraId="19DBF383" w14:textId="77777777" w:rsidR="0010787E" w:rsidRDefault="0010787E">
      <w:pPr>
        <w:pStyle w:val="BodyText"/>
        <w:spacing w:before="1"/>
        <w:rPr>
          <w:sz w:val="29"/>
          <w:u w:val="none"/>
        </w:rPr>
      </w:pPr>
    </w:p>
    <w:p w14:paraId="26199DB7" w14:textId="749FA541" w:rsidR="0010787E" w:rsidRDefault="006E1DF9" w:rsidP="0064089F">
      <w:pPr>
        <w:pStyle w:val="ListParagraph"/>
        <w:numPr>
          <w:ilvl w:val="6"/>
          <w:numId w:val="23"/>
        </w:numPr>
        <w:tabs>
          <w:tab w:val="left" w:pos="511"/>
        </w:tabs>
        <w:spacing w:line="276" w:lineRule="auto"/>
        <w:ind w:left="464" w:right="120" w:hanging="360"/>
        <w:rPr>
          <w:sz w:val="24"/>
          <w:u w:val="none"/>
        </w:rPr>
      </w:pPr>
      <w:r w:rsidRPr="00323FDD">
        <w:rPr>
          <w:b/>
          <w:bCs/>
          <w:sz w:val="24"/>
          <w:u w:val="none"/>
        </w:rPr>
        <w:lastRenderedPageBreak/>
        <w:t>Organizational Goals and Measurable Objectives</w:t>
      </w:r>
      <w:r>
        <w:rPr>
          <w:sz w:val="24"/>
          <w:u w:val="none"/>
        </w:rPr>
        <w:t xml:space="preserve">. In exchange for the flexibility granted in Section 7 above, the Charter System agrees to meet or exceed the organizational goals and measurable objectives that are designed to result in improvement of organizational efficiency and school-level governance as set forth in </w:t>
      </w:r>
      <w:r w:rsidRPr="00323FDD">
        <w:rPr>
          <w:sz w:val="24"/>
          <w:u w:val="none"/>
        </w:rPr>
        <w:t>Appendix A</w:t>
      </w:r>
      <w:r>
        <w:rPr>
          <w:sz w:val="24"/>
          <w:u w:val="none"/>
        </w:rPr>
        <w:t xml:space="preserve"> </w:t>
      </w:r>
      <w:r w:rsidR="00F36458">
        <w:rPr>
          <w:sz w:val="24"/>
          <w:u w:val="none"/>
        </w:rPr>
        <w:t>incorporated into</w:t>
      </w:r>
      <w:r>
        <w:rPr>
          <w:sz w:val="24"/>
          <w:u w:val="none"/>
        </w:rPr>
        <w:t xml:space="preserve"> this</w:t>
      </w:r>
      <w:r>
        <w:rPr>
          <w:spacing w:val="-12"/>
          <w:sz w:val="24"/>
          <w:u w:val="none"/>
        </w:rPr>
        <w:t xml:space="preserve"> </w:t>
      </w:r>
      <w:r>
        <w:rPr>
          <w:sz w:val="24"/>
          <w:u w:val="none"/>
        </w:rPr>
        <w:t>Charter.</w:t>
      </w:r>
    </w:p>
    <w:p w14:paraId="3FC44701" w14:textId="77777777" w:rsidR="0010787E" w:rsidRDefault="0010787E">
      <w:pPr>
        <w:pStyle w:val="BodyText"/>
        <w:spacing w:before="1"/>
        <w:rPr>
          <w:sz w:val="29"/>
          <w:u w:val="none"/>
        </w:rPr>
      </w:pPr>
    </w:p>
    <w:p w14:paraId="67E4BCD0" w14:textId="452FF1B1" w:rsidR="0010787E" w:rsidRDefault="006E1DF9" w:rsidP="0064089F">
      <w:pPr>
        <w:pStyle w:val="ListParagraph"/>
        <w:numPr>
          <w:ilvl w:val="6"/>
          <w:numId w:val="23"/>
        </w:numPr>
        <w:tabs>
          <w:tab w:val="left" w:pos="487"/>
        </w:tabs>
        <w:spacing w:line="276" w:lineRule="auto"/>
        <w:ind w:left="464" w:right="114" w:hanging="360"/>
        <w:rPr>
          <w:sz w:val="24"/>
          <w:u w:val="none"/>
        </w:rPr>
      </w:pPr>
      <w:r w:rsidRPr="00F36458">
        <w:rPr>
          <w:b/>
          <w:bCs/>
          <w:sz w:val="24"/>
          <w:u w:val="none"/>
        </w:rPr>
        <w:t>Assessment and Accountability</w:t>
      </w:r>
      <w:r>
        <w:rPr>
          <w:sz w:val="24"/>
          <w:u w:val="none"/>
        </w:rPr>
        <w:t>. Notwithstanding Sections 7 and 9 above, each Charter System School is subject to all accountability and assessment requirements set forth within Title 20 of the Official Code of Georgia Annotated, including</w:t>
      </w:r>
      <w:r w:rsidR="00F36458">
        <w:rPr>
          <w:sz w:val="24"/>
          <w:u w:val="none"/>
        </w:rPr>
        <w:t>,</w:t>
      </w:r>
      <w:r>
        <w:rPr>
          <w:sz w:val="24"/>
          <w:u w:val="none"/>
        </w:rPr>
        <w:t xml:space="preserve"> but not limited to</w:t>
      </w:r>
      <w:r w:rsidR="00F36458">
        <w:rPr>
          <w:sz w:val="24"/>
          <w:u w:val="none"/>
        </w:rPr>
        <w:t>,</w:t>
      </w:r>
      <w:r>
        <w:rPr>
          <w:sz w:val="24"/>
          <w:u w:val="none"/>
        </w:rPr>
        <w:t xml:space="preserve"> the accountability provisions of O.C.G.A. §</w:t>
      </w:r>
      <w:r w:rsidR="008C7036">
        <w:rPr>
          <w:sz w:val="24"/>
          <w:u w:val="none"/>
        </w:rPr>
        <w:t>§</w:t>
      </w:r>
      <w:r>
        <w:rPr>
          <w:sz w:val="24"/>
          <w:u w:val="none"/>
        </w:rPr>
        <w:t xml:space="preserve"> 20-14-30 through</w:t>
      </w:r>
      <w:r w:rsidR="008C7036">
        <w:rPr>
          <w:sz w:val="24"/>
          <w:u w:val="none"/>
        </w:rPr>
        <w:t xml:space="preserve"> </w:t>
      </w:r>
      <w:r>
        <w:rPr>
          <w:sz w:val="24"/>
          <w:u w:val="none"/>
        </w:rPr>
        <w:t>49, O.C.G.A. § 20-2-</w:t>
      </w:r>
      <w:r w:rsidR="008C7036">
        <w:rPr>
          <w:sz w:val="24"/>
          <w:u w:val="none"/>
        </w:rPr>
        <w:t>73,</w:t>
      </w:r>
      <w:r>
        <w:rPr>
          <w:sz w:val="24"/>
          <w:u w:val="none"/>
        </w:rPr>
        <w:t xml:space="preserve"> the use of Teacher and Leader Effectiveness Systems, including Student Learning Objectives</w:t>
      </w:r>
      <w:r w:rsidR="00F36458">
        <w:rPr>
          <w:sz w:val="24"/>
          <w:u w:val="none"/>
        </w:rPr>
        <w:t xml:space="preserve">, and any corresponding </w:t>
      </w:r>
      <w:r w:rsidR="008C7036">
        <w:rPr>
          <w:sz w:val="24"/>
          <w:u w:val="none"/>
        </w:rPr>
        <w:t>r</w:t>
      </w:r>
      <w:r w:rsidR="00F36458">
        <w:rPr>
          <w:sz w:val="24"/>
          <w:u w:val="none"/>
        </w:rPr>
        <w:t>ules</w:t>
      </w:r>
      <w:r w:rsidR="008C7036">
        <w:rPr>
          <w:sz w:val="24"/>
          <w:u w:val="none"/>
        </w:rPr>
        <w:t xml:space="preserve"> and regulations</w:t>
      </w:r>
      <w:r>
        <w:rPr>
          <w:sz w:val="24"/>
          <w:u w:val="none"/>
        </w:rPr>
        <w:t xml:space="preserve">. The Charter System Schools are also subject to all federal </w:t>
      </w:r>
      <w:r w:rsidR="004B3929">
        <w:rPr>
          <w:sz w:val="24"/>
          <w:u w:val="none"/>
        </w:rPr>
        <w:t>accountability requirements</w:t>
      </w:r>
      <w:r>
        <w:rPr>
          <w:sz w:val="24"/>
          <w:u w:val="none"/>
        </w:rPr>
        <w:t xml:space="preserve"> under the Elementary and Secondary Education Act, subject to any amendment, waiver</w:t>
      </w:r>
      <w:r w:rsidR="00323FDD">
        <w:rPr>
          <w:sz w:val="24"/>
          <w:u w:val="none"/>
        </w:rPr>
        <w:t>,</w:t>
      </w:r>
      <w:r>
        <w:rPr>
          <w:sz w:val="24"/>
          <w:u w:val="none"/>
        </w:rPr>
        <w:t xml:space="preserve"> or reauthorization</w:t>
      </w:r>
      <w:r>
        <w:rPr>
          <w:spacing w:val="-9"/>
          <w:sz w:val="24"/>
          <w:u w:val="none"/>
        </w:rPr>
        <w:t xml:space="preserve"> </w:t>
      </w:r>
      <w:r>
        <w:rPr>
          <w:sz w:val="24"/>
          <w:u w:val="none"/>
        </w:rPr>
        <w:t>thereof.</w:t>
      </w:r>
    </w:p>
    <w:p w14:paraId="4D2C7464" w14:textId="77777777" w:rsidR="0010787E" w:rsidRDefault="0010787E">
      <w:pPr>
        <w:pStyle w:val="BodyText"/>
        <w:spacing w:before="1"/>
        <w:rPr>
          <w:sz w:val="29"/>
          <w:u w:val="none"/>
        </w:rPr>
      </w:pPr>
    </w:p>
    <w:p w14:paraId="0F05ACB0" w14:textId="4C27C38A" w:rsidR="0010787E" w:rsidRPr="00F1337B" w:rsidRDefault="006E1DF9" w:rsidP="00F1337B">
      <w:pPr>
        <w:pStyle w:val="ListParagraph"/>
        <w:numPr>
          <w:ilvl w:val="6"/>
          <w:numId w:val="23"/>
        </w:numPr>
        <w:tabs>
          <w:tab w:val="left" w:pos="554"/>
        </w:tabs>
        <w:spacing w:line="276" w:lineRule="auto"/>
        <w:ind w:left="464" w:right="118" w:hanging="360"/>
        <w:rPr>
          <w:sz w:val="24"/>
          <w:u w:val="none"/>
        </w:rPr>
      </w:pPr>
      <w:r w:rsidRPr="00323FDD">
        <w:rPr>
          <w:b/>
          <w:bCs/>
          <w:sz w:val="24"/>
          <w:u w:val="none"/>
        </w:rPr>
        <w:t>Annual Report</w:t>
      </w:r>
      <w:r>
        <w:rPr>
          <w:sz w:val="24"/>
          <w:u w:val="none"/>
        </w:rPr>
        <w:t xml:space="preserve">. The Charter System shall submit an annual report by November 1 of each </w:t>
      </w:r>
      <w:r w:rsidR="004B3929">
        <w:rPr>
          <w:sz w:val="24"/>
          <w:u w:val="none"/>
        </w:rPr>
        <w:t>year to</w:t>
      </w:r>
      <w:r>
        <w:rPr>
          <w:sz w:val="24"/>
          <w:u w:val="none"/>
        </w:rPr>
        <w:t xml:space="preserve"> th</w:t>
      </w:r>
      <w:r w:rsidRPr="00F1337B">
        <w:rPr>
          <w:sz w:val="24"/>
          <w:szCs w:val="24"/>
          <w:u w:val="none"/>
        </w:rPr>
        <w:t>e Georgia Department of Education</w:t>
      </w:r>
      <w:r w:rsidR="0015697C">
        <w:rPr>
          <w:sz w:val="24"/>
          <w:szCs w:val="24"/>
          <w:u w:val="none"/>
        </w:rPr>
        <w:t>.  The annual report shall comply with all</w:t>
      </w:r>
      <w:r w:rsidRPr="00F1337B">
        <w:rPr>
          <w:sz w:val="24"/>
          <w:szCs w:val="24"/>
          <w:u w:val="none"/>
        </w:rPr>
        <w:t xml:space="preserve"> requirements set forth in</w:t>
      </w:r>
      <w:r w:rsidRPr="00F1337B">
        <w:rPr>
          <w:spacing w:val="-8"/>
          <w:sz w:val="24"/>
          <w:szCs w:val="24"/>
          <w:u w:val="none"/>
        </w:rPr>
        <w:t xml:space="preserve"> </w:t>
      </w:r>
      <w:r w:rsidRPr="00F1337B">
        <w:rPr>
          <w:sz w:val="24"/>
          <w:szCs w:val="24"/>
          <w:u w:val="none"/>
        </w:rPr>
        <w:t>O.C.G.A.</w:t>
      </w:r>
      <w:r w:rsidR="00F1337B" w:rsidRPr="00F1337B">
        <w:rPr>
          <w:sz w:val="24"/>
          <w:szCs w:val="24"/>
          <w:u w:val="none"/>
        </w:rPr>
        <w:t xml:space="preserve"> </w:t>
      </w:r>
      <w:r w:rsidRPr="00F1337B">
        <w:rPr>
          <w:sz w:val="24"/>
          <w:szCs w:val="24"/>
          <w:u w:val="none"/>
        </w:rPr>
        <w:t>§ 20-2-2067.1(c), including</w:t>
      </w:r>
      <w:r w:rsidR="0015697C">
        <w:rPr>
          <w:sz w:val="24"/>
          <w:szCs w:val="24"/>
          <w:u w:val="none"/>
        </w:rPr>
        <w:t>,</w:t>
      </w:r>
      <w:r w:rsidRPr="00F1337B">
        <w:rPr>
          <w:sz w:val="24"/>
          <w:szCs w:val="24"/>
          <w:u w:val="none"/>
        </w:rPr>
        <w:t xml:space="preserve"> but not limited to</w:t>
      </w:r>
      <w:r w:rsidR="0015697C">
        <w:rPr>
          <w:sz w:val="24"/>
          <w:szCs w:val="24"/>
          <w:u w:val="none"/>
        </w:rPr>
        <w:t>,</w:t>
      </w:r>
      <w:r w:rsidRPr="00F1337B">
        <w:rPr>
          <w:sz w:val="24"/>
          <w:szCs w:val="24"/>
          <w:u w:val="none"/>
        </w:rPr>
        <w:t xml:space="preserve"> an indication of the Charter System’s progress towards the goals and objectives stated in Section 9 above and all state-mandated assessment and accountability scores from the previous year</w:t>
      </w:r>
      <w:r w:rsidR="00A7436D">
        <w:rPr>
          <w:sz w:val="24"/>
          <w:szCs w:val="24"/>
          <w:u w:val="none"/>
        </w:rPr>
        <w:t>, if available.</w:t>
      </w:r>
    </w:p>
    <w:p w14:paraId="67BE994D" w14:textId="77777777" w:rsidR="0010787E" w:rsidRDefault="0010787E">
      <w:pPr>
        <w:pStyle w:val="BodyText"/>
        <w:spacing w:before="3"/>
        <w:rPr>
          <w:sz w:val="29"/>
          <w:u w:val="none"/>
        </w:rPr>
      </w:pPr>
    </w:p>
    <w:p w14:paraId="160C161D" w14:textId="77777777" w:rsidR="0010787E" w:rsidRDefault="006E1DF9" w:rsidP="0064089F">
      <w:pPr>
        <w:pStyle w:val="ListParagraph"/>
        <w:numPr>
          <w:ilvl w:val="6"/>
          <w:numId w:val="23"/>
        </w:numPr>
        <w:tabs>
          <w:tab w:val="left" w:pos="631"/>
        </w:tabs>
        <w:spacing w:line="276" w:lineRule="auto"/>
        <w:ind w:left="464" w:right="117" w:hanging="360"/>
        <w:rPr>
          <w:sz w:val="24"/>
          <w:u w:val="none"/>
        </w:rPr>
      </w:pPr>
      <w:r w:rsidRPr="00323FDD">
        <w:rPr>
          <w:b/>
          <w:bCs/>
          <w:sz w:val="24"/>
          <w:u w:val="none"/>
        </w:rPr>
        <w:t>Open Enrollment and Admissions</w:t>
      </w:r>
      <w:r>
        <w:rPr>
          <w:sz w:val="24"/>
          <w:u w:val="none"/>
        </w:rPr>
        <w:t>. The Charter System shall enroll students in its Charter System Schools per the terms of this Charter and in accordance with State Board rules. Each Charter System School shall comply with the open enrollment and admissions provisions set forth in O.C.G.A. § 20-2-2066. Enrollment shall be open to any student in accordance with the following</w:t>
      </w:r>
      <w:r>
        <w:rPr>
          <w:spacing w:val="-4"/>
          <w:sz w:val="24"/>
          <w:u w:val="none"/>
        </w:rPr>
        <w:t xml:space="preserve"> </w:t>
      </w:r>
      <w:r>
        <w:rPr>
          <w:sz w:val="24"/>
          <w:u w:val="none"/>
        </w:rPr>
        <w:t>criteria:</w:t>
      </w:r>
    </w:p>
    <w:p w14:paraId="68B902AA" w14:textId="77777777" w:rsidR="0010787E" w:rsidRDefault="0010787E">
      <w:pPr>
        <w:pStyle w:val="BodyText"/>
        <w:rPr>
          <w:sz w:val="29"/>
          <w:u w:val="none"/>
        </w:rPr>
      </w:pPr>
    </w:p>
    <w:p w14:paraId="1CA83370" w14:textId="77777777" w:rsidR="0010787E" w:rsidRDefault="006E1DF9">
      <w:pPr>
        <w:pStyle w:val="ListParagraph"/>
        <w:numPr>
          <w:ilvl w:val="0"/>
          <w:numId w:val="13"/>
        </w:numPr>
        <w:tabs>
          <w:tab w:val="left" w:pos="1605"/>
        </w:tabs>
        <w:spacing w:before="1" w:line="276" w:lineRule="auto"/>
        <w:ind w:right="116" w:hanging="391"/>
        <w:rPr>
          <w:sz w:val="24"/>
          <w:u w:val="none"/>
        </w:rPr>
      </w:pPr>
      <w:r w:rsidRPr="00323FDD">
        <w:rPr>
          <w:b/>
          <w:bCs/>
          <w:sz w:val="24"/>
          <w:u w:val="none"/>
        </w:rPr>
        <w:t>Attendance Zone</w:t>
      </w:r>
      <w:r>
        <w:rPr>
          <w:sz w:val="24"/>
          <w:u w:val="none"/>
        </w:rPr>
        <w:t xml:space="preserve">. Enrollment shall be open to any student who resides within the attendance zone for the </w:t>
      </w:r>
      <w:r w:rsidR="007036AD" w:rsidRPr="00323FDD">
        <w:rPr>
          <w:sz w:val="24"/>
          <w:szCs w:val="24"/>
          <w:highlight w:val="lightGray"/>
          <w:u w:val="none"/>
        </w:rPr>
        <w:t>_________</w:t>
      </w:r>
      <w:r>
        <w:rPr>
          <w:sz w:val="24"/>
          <w:u w:val="none"/>
        </w:rPr>
        <w:t xml:space="preserve"> County School System. The attendance zone for each Charter System School shall be determined by the </w:t>
      </w:r>
      <w:r w:rsidR="007036AD" w:rsidRPr="00323FDD">
        <w:rPr>
          <w:sz w:val="24"/>
          <w:szCs w:val="24"/>
          <w:highlight w:val="lightGray"/>
          <w:u w:val="none"/>
        </w:rPr>
        <w:t>_________</w:t>
      </w:r>
      <w:r w:rsidR="001F5B87">
        <w:rPr>
          <w:sz w:val="24"/>
          <w:u w:val="none"/>
        </w:rPr>
        <w:t xml:space="preserve"> </w:t>
      </w:r>
      <w:r>
        <w:rPr>
          <w:sz w:val="24"/>
          <w:u w:val="none"/>
        </w:rPr>
        <w:t>County School System.</w:t>
      </w:r>
    </w:p>
    <w:p w14:paraId="7BCA16F1" w14:textId="77777777" w:rsidR="0010787E" w:rsidRDefault="0010787E">
      <w:pPr>
        <w:pStyle w:val="BodyText"/>
        <w:spacing w:before="9"/>
        <w:rPr>
          <w:sz w:val="27"/>
          <w:u w:val="none"/>
        </w:rPr>
      </w:pPr>
    </w:p>
    <w:p w14:paraId="12DF11CA" w14:textId="2C8550D0" w:rsidR="0010787E" w:rsidRDefault="006E1DF9">
      <w:pPr>
        <w:pStyle w:val="ListParagraph"/>
        <w:numPr>
          <w:ilvl w:val="0"/>
          <w:numId w:val="13"/>
        </w:numPr>
        <w:tabs>
          <w:tab w:val="left" w:pos="1605"/>
        </w:tabs>
        <w:spacing w:line="276" w:lineRule="auto"/>
        <w:ind w:right="117" w:hanging="391"/>
        <w:rPr>
          <w:sz w:val="24"/>
          <w:u w:val="none"/>
        </w:rPr>
      </w:pPr>
      <w:r w:rsidRPr="00323FDD">
        <w:rPr>
          <w:b/>
          <w:bCs/>
          <w:sz w:val="24"/>
          <w:u w:val="none"/>
        </w:rPr>
        <w:t>Admissions</w:t>
      </w:r>
      <w:r>
        <w:rPr>
          <w:sz w:val="24"/>
          <w:u w:val="none"/>
        </w:rPr>
        <w:t>. Charter System Schools may not use admissions criteria or applications that would not otherwise be used at a traditional public school, including</w:t>
      </w:r>
      <w:r w:rsidR="0015697C">
        <w:rPr>
          <w:sz w:val="24"/>
          <w:u w:val="none"/>
        </w:rPr>
        <w:t>,</w:t>
      </w:r>
      <w:r>
        <w:rPr>
          <w:sz w:val="24"/>
          <w:u w:val="none"/>
        </w:rPr>
        <w:t xml:space="preserve"> but not limited to, requests for letters of recommendation, essays, resumes, or information regarding a student’s school or community activities, grades, test scores, attendance record, or disciplinary history. Charter System Schools may use applications </w:t>
      </w:r>
      <w:r w:rsidR="004B3929">
        <w:rPr>
          <w:sz w:val="24"/>
          <w:u w:val="none"/>
        </w:rPr>
        <w:t>for</w:t>
      </w:r>
      <w:r>
        <w:rPr>
          <w:sz w:val="24"/>
          <w:u w:val="none"/>
        </w:rPr>
        <w:t xml:space="preserve"> verifying students’ residence within the Charter System School’s attendance zone. Charter System Schools may gather </w:t>
      </w:r>
      <w:r>
        <w:rPr>
          <w:sz w:val="24"/>
          <w:u w:val="none"/>
        </w:rPr>
        <w:lastRenderedPageBreak/>
        <w:t>supplemental information from students after enrollment is</w:t>
      </w:r>
      <w:r>
        <w:rPr>
          <w:spacing w:val="-7"/>
          <w:sz w:val="24"/>
          <w:u w:val="none"/>
        </w:rPr>
        <w:t xml:space="preserve"> </w:t>
      </w:r>
      <w:r>
        <w:rPr>
          <w:sz w:val="24"/>
          <w:u w:val="none"/>
        </w:rPr>
        <w:t>determined.</w:t>
      </w:r>
    </w:p>
    <w:p w14:paraId="1431B730" w14:textId="77777777" w:rsidR="0010787E" w:rsidRDefault="0010787E">
      <w:pPr>
        <w:pStyle w:val="BodyText"/>
        <w:rPr>
          <w:sz w:val="29"/>
          <w:u w:val="none"/>
        </w:rPr>
      </w:pPr>
    </w:p>
    <w:p w14:paraId="524D5A98" w14:textId="71A9A633" w:rsidR="0010787E" w:rsidRDefault="006E1DF9" w:rsidP="0064089F">
      <w:pPr>
        <w:pStyle w:val="ListParagraph"/>
        <w:numPr>
          <w:ilvl w:val="6"/>
          <w:numId w:val="23"/>
        </w:numPr>
        <w:tabs>
          <w:tab w:val="left" w:pos="535"/>
        </w:tabs>
        <w:spacing w:line="276" w:lineRule="auto"/>
        <w:ind w:left="464" w:right="113" w:hanging="360"/>
        <w:rPr>
          <w:sz w:val="24"/>
          <w:u w:val="none"/>
        </w:rPr>
      </w:pPr>
      <w:r w:rsidRPr="00323FDD">
        <w:rPr>
          <w:b/>
          <w:bCs/>
          <w:sz w:val="24"/>
          <w:u w:val="none"/>
        </w:rPr>
        <w:t>Withdrawal Without Penalty</w:t>
      </w:r>
      <w:r>
        <w:rPr>
          <w:sz w:val="24"/>
          <w:u w:val="none"/>
        </w:rPr>
        <w:t>. The Charter System and each Charter System School shall comply with the provisions of O.C.G.A. §</w:t>
      </w:r>
      <w:r>
        <w:rPr>
          <w:spacing w:val="-7"/>
          <w:sz w:val="24"/>
          <w:u w:val="none"/>
        </w:rPr>
        <w:t xml:space="preserve"> </w:t>
      </w:r>
      <w:r>
        <w:rPr>
          <w:sz w:val="24"/>
          <w:u w:val="none"/>
        </w:rPr>
        <w:t>20-2-2066(d)</w:t>
      </w:r>
      <w:r w:rsidR="0015697C">
        <w:rPr>
          <w:sz w:val="24"/>
          <w:u w:val="none"/>
        </w:rPr>
        <w:t xml:space="preserve"> for withdrawing students.</w:t>
      </w:r>
    </w:p>
    <w:p w14:paraId="7C994EDC" w14:textId="1DEB1294" w:rsidR="0010787E" w:rsidRDefault="0010787E">
      <w:pPr>
        <w:pStyle w:val="BodyText"/>
        <w:spacing w:before="3"/>
        <w:rPr>
          <w:sz w:val="29"/>
          <w:u w:val="none"/>
        </w:rPr>
      </w:pPr>
    </w:p>
    <w:p w14:paraId="20733F5E" w14:textId="77777777" w:rsidR="0010787E" w:rsidRDefault="006E1DF9" w:rsidP="0064089F">
      <w:pPr>
        <w:pStyle w:val="ListParagraph"/>
        <w:numPr>
          <w:ilvl w:val="6"/>
          <w:numId w:val="23"/>
        </w:numPr>
        <w:tabs>
          <w:tab w:val="left" w:pos="525"/>
        </w:tabs>
        <w:ind w:left="524" w:hanging="420"/>
        <w:jc w:val="left"/>
        <w:rPr>
          <w:sz w:val="24"/>
          <w:u w:val="none"/>
        </w:rPr>
      </w:pPr>
      <w:r w:rsidRPr="00323FDD">
        <w:rPr>
          <w:b/>
          <w:bCs/>
          <w:sz w:val="24"/>
          <w:u w:val="none"/>
        </w:rPr>
        <w:t>State and Federally Mandated Educational</w:t>
      </w:r>
      <w:r w:rsidRPr="00323FDD">
        <w:rPr>
          <w:b/>
          <w:bCs/>
          <w:spacing w:val="-10"/>
          <w:sz w:val="24"/>
          <w:u w:val="none"/>
        </w:rPr>
        <w:t xml:space="preserve"> </w:t>
      </w:r>
      <w:r w:rsidRPr="00323FDD">
        <w:rPr>
          <w:b/>
          <w:bCs/>
          <w:sz w:val="24"/>
          <w:u w:val="none"/>
        </w:rPr>
        <w:t>Services</w:t>
      </w:r>
      <w:r>
        <w:rPr>
          <w:sz w:val="24"/>
          <w:u w:val="none"/>
        </w:rPr>
        <w:t>.</w:t>
      </w:r>
    </w:p>
    <w:p w14:paraId="0052ACEE" w14:textId="77777777" w:rsidR="0010787E" w:rsidRDefault="0010787E">
      <w:pPr>
        <w:pStyle w:val="BodyText"/>
        <w:spacing w:before="5"/>
        <w:rPr>
          <w:sz w:val="28"/>
          <w:u w:val="none"/>
        </w:rPr>
      </w:pPr>
    </w:p>
    <w:p w14:paraId="44A9DE10" w14:textId="33FA5CDA" w:rsidR="0010787E" w:rsidRPr="00BF4EF4" w:rsidRDefault="006E1DF9" w:rsidP="00BF4EF4">
      <w:pPr>
        <w:pStyle w:val="ListParagraph"/>
        <w:numPr>
          <w:ilvl w:val="0"/>
          <w:numId w:val="12"/>
        </w:numPr>
        <w:tabs>
          <w:tab w:val="left" w:pos="1521"/>
        </w:tabs>
        <w:spacing w:before="90" w:line="276" w:lineRule="auto"/>
        <w:ind w:right="114" w:hanging="360"/>
        <w:rPr>
          <w:sz w:val="28"/>
          <w:szCs w:val="24"/>
          <w:u w:val="none"/>
        </w:rPr>
      </w:pPr>
      <w:r w:rsidRPr="00323FDD">
        <w:rPr>
          <w:b/>
          <w:bCs/>
          <w:sz w:val="24"/>
          <w:u w:val="none"/>
        </w:rPr>
        <w:t>Students with Disabilities</w:t>
      </w:r>
      <w:r>
        <w:rPr>
          <w:sz w:val="24"/>
          <w:u w:val="none"/>
        </w:rPr>
        <w:t>. The Charter System and each Charter System School shall comply with all federal special education laws and regulations, including Section 504 of the Rehabilitation Act of 1973, Title II of the Americans with Disabilities Act, and the Individuals with Disabilities Education Act. Special education teachers must have a bachelor’s degree and must either be certified in special education or hold a special</w:t>
      </w:r>
      <w:r w:rsidR="00BF4EF4">
        <w:rPr>
          <w:sz w:val="24"/>
          <w:u w:val="none"/>
        </w:rPr>
        <w:t xml:space="preserve"> </w:t>
      </w:r>
      <w:r w:rsidRPr="00BF4EF4">
        <w:rPr>
          <w:sz w:val="24"/>
          <w:szCs w:val="24"/>
          <w:u w:val="none"/>
        </w:rPr>
        <w:t>education license in Georgia.</w:t>
      </w:r>
    </w:p>
    <w:p w14:paraId="43B8E9FF" w14:textId="77777777" w:rsidR="0010787E" w:rsidRDefault="0010787E">
      <w:pPr>
        <w:pStyle w:val="BodyText"/>
        <w:spacing w:before="6"/>
        <w:rPr>
          <w:sz w:val="32"/>
          <w:u w:val="none"/>
        </w:rPr>
      </w:pPr>
    </w:p>
    <w:p w14:paraId="27F5C1D7" w14:textId="658BD07D" w:rsidR="0010787E" w:rsidRDefault="006E1DF9">
      <w:pPr>
        <w:pStyle w:val="ListParagraph"/>
        <w:numPr>
          <w:ilvl w:val="0"/>
          <w:numId w:val="12"/>
        </w:numPr>
        <w:tabs>
          <w:tab w:val="left" w:pos="1660"/>
        </w:tabs>
        <w:spacing w:line="276" w:lineRule="auto"/>
        <w:ind w:right="116" w:hanging="360"/>
        <w:rPr>
          <w:sz w:val="24"/>
          <w:u w:val="none"/>
        </w:rPr>
      </w:pPr>
      <w:r w:rsidRPr="00323FDD">
        <w:rPr>
          <w:b/>
          <w:bCs/>
          <w:sz w:val="24"/>
          <w:u w:val="none"/>
        </w:rPr>
        <w:t>English Language Learners</w:t>
      </w:r>
      <w:r>
        <w:rPr>
          <w:sz w:val="24"/>
          <w:u w:val="none"/>
        </w:rPr>
        <w:t>. The Charter System and each Charter System School shall comply with all applicable federal laws and regulations relating to the provision of educational services to English Language</w:t>
      </w:r>
      <w:r>
        <w:rPr>
          <w:spacing w:val="-12"/>
          <w:sz w:val="24"/>
          <w:u w:val="none"/>
        </w:rPr>
        <w:t xml:space="preserve"> </w:t>
      </w:r>
      <w:r>
        <w:rPr>
          <w:sz w:val="24"/>
          <w:u w:val="none"/>
        </w:rPr>
        <w:t>Learners.</w:t>
      </w:r>
    </w:p>
    <w:p w14:paraId="1A1A25A8" w14:textId="77777777" w:rsidR="0010787E" w:rsidRDefault="0010787E">
      <w:pPr>
        <w:pStyle w:val="BodyText"/>
        <w:rPr>
          <w:sz w:val="29"/>
          <w:u w:val="none"/>
        </w:rPr>
      </w:pPr>
    </w:p>
    <w:p w14:paraId="3DDC5D42" w14:textId="57B50173" w:rsidR="0010787E" w:rsidRDefault="006E1DF9">
      <w:pPr>
        <w:pStyle w:val="ListParagraph"/>
        <w:numPr>
          <w:ilvl w:val="0"/>
          <w:numId w:val="12"/>
        </w:numPr>
        <w:tabs>
          <w:tab w:val="left" w:pos="1581"/>
        </w:tabs>
        <w:spacing w:line="276" w:lineRule="auto"/>
        <w:ind w:right="115" w:hanging="360"/>
        <w:rPr>
          <w:sz w:val="24"/>
          <w:u w:val="none"/>
        </w:rPr>
      </w:pPr>
      <w:r w:rsidRPr="00323FDD">
        <w:rPr>
          <w:b/>
          <w:bCs/>
          <w:sz w:val="24"/>
          <w:u w:val="none"/>
        </w:rPr>
        <w:t>Remediation</w:t>
      </w:r>
      <w:r>
        <w:rPr>
          <w:sz w:val="24"/>
          <w:u w:val="none"/>
        </w:rPr>
        <w:t>. The Charter System and each Charter System School shall provide remediation in required cases pursuant to State Board of Education Rule 160-4-5-.01 and</w:t>
      </w:r>
      <w:r w:rsidR="00267D70">
        <w:rPr>
          <w:sz w:val="24"/>
          <w:u w:val="none"/>
        </w:rPr>
        <w:t xml:space="preserve"> the</w:t>
      </w:r>
      <w:r>
        <w:rPr>
          <w:sz w:val="24"/>
          <w:u w:val="none"/>
        </w:rPr>
        <w:t xml:space="preserve"> Elementary and Secondary Education Act, subject to any amendment, waiver</w:t>
      </w:r>
      <w:r w:rsidR="00323FDD">
        <w:rPr>
          <w:sz w:val="24"/>
          <w:u w:val="none"/>
        </w:rPr>
        <w:t>,</w:t>
      </w:r>
      <w:r>
        <w:rPr>
          <w:sz w:val="24"/>
          <w:u w:val="none"/>
        </w:rPr>
        <w:t xml:space="preserve"> or reauthorization</w:t>
      </w:r>
      <w:r>
        <w:rPr>
          <w:spacing w:val="-5"/>
          <w:sz w:val="24"/>
          <w:u w:val="none"/>
        </w:rPr>
        <w:t xml:space="preserve"> </w:t>
      </w:r>
      <w:r>
        <w:rPr>
          <w:sz w:val="24"/>
          <w:u w:val="none"/>
        </w:rPr>
        <w:t>thereof.</w:t>
      </w:r>
    </w:p>
    <w:p w14:paraId="49F28E75" w14:textId="77777777" w:rsidR="0010787E" w:rsidRDefault="0010787E">
      <w:pPr>
        <w:pStyle w:val="BodyText"/>
        <w:rPr>
          <w:sz w:val="29"/>
          <w:u w:val="none"/>
        </w:rPr>
      </w:pPr>
    </w:p>
    <w:p w14:paraId="79500467" w14:textId="77777777" w:rsidR="0010787E" w:rsidRDefault="006E1DF9" w:rsidP="0064089F">
      <w:pPr>
        <w:pStyle w:val="ListParagraph"/>
        <w:numPr>
          <w:ilvl w:val="6"/>
          <w:numId w:val="23"/>
        </w:numPr>
        <w:tabs>
          <w:tab w:val="left" w:pos="525"/>
        </w:tabs>
        <w:ind w:left="524" w:hanging="420"/>
        <w:jc w:val="left"/>
        <w:rPr>
          <w:sz w:val="24"/>
          <w:u w:val="none"/>
        </w:rPr>
      </w:pPr>
      <w:r w:rsidRPr="00323FDD">
        <w:rPr>
          <w:b/>
          <w:bCs/>
          <w:sz w:val="24"/>
          <w:u w:val="none"/>
        </w:rPr>
        <w:t>Governance</w:t>
      </w:r>
      <w:r w:rsidRPr="00323FDD">
        <w:rPr>
          <w:b/>
          <w:bCs/>
          <w:spacing w:val="-7"/>
          <w:sz w:val="24"/>
          <w:u w:val="none"/>
        </w:rPr>
        <w:t xml:space="preserve"> </w:t>
      </w:r>
      <w:r w:rsidRPr="00323FDD">
        <w:rPr>
          <w:b/>
          <w:bCs/>
          <w:sz w:val="24"/>
          <w:u w:val="none"/>
        </w:rPr>
        <w:t>Structure</w:t>
      </w:r>
      <w:r>
        <w:rPr>
          <w:sz w:val="24"/>
          <w:u w:val="none"/>
        </w:rPr>
        <w:t>.</w:t>
      </w:r>
    </w:p>
    <w:p w14:paraId="0DC5E4D3" w14:textId="77777777" w:rsidR="0010787E" w:rsidRDefault="0010787E">
      <w:pPr>
        <w:pStyle w:val="BodyText"/>
        <w:spacing w:before="11"/>
        <w:rPr>
          <w:sz w:val="26"/>
          <w:u w:val="none"/>
        </w:rPr>
      </w:pPr>
    </w:p>
    <w:p w14:paraId="7BE81A70" w14:textId="45EEBF54" w:rsidR="0010787E" w:rsidRDefault="006E1DF9">
      <w:pPr>
        <w:pStyle w:val="ListParagraph"/>
        <w:numPr>
          <w:ilvl w:val="0"/>
          <w:numId w:val="11"/>
        </w:numPr>
        <w:tabs>
          <w:tab w:val="left" w:pos="1545"/>
        </w:tabs>
        <w:spacing w:before="90" w:line="276" w:lineRule="auto"/>
        <w:ind w:right="116"/>
        <w:rPr>
          <w:sz w:val="24"/>
          <w:u w:val="none"/>
        </w:rPr>
      </w:pPr>
      <w:r w:rsidRPr="00323FDD">
        <w:rPr>
          <w:b/>
          <w:bCs/>
          <w:sz w:val="24"/>
          <w:u w:val="none"/>
        </w:rPr>
        <w:t>Governing Body</w:t>
      </w:r>
      <w:r>
        <w:rPr>
          <w:sz w:val="24"/>
          <w:u w:val="none"/>
        </w:rPr>
        <w:t xml:space="preserve">.  Each Charter System School shall utilize a Governing Council as its governing body, which shall operate with the intent and purpose of maximizing school-level decision making. The Governing Councils shall be responsible for complying with and carrying out the provisions of this Charter, including compliance with all applicable law. For the purposes of the </w:t>
      </w:r>
      <w:r w:rsidR="00AA78BE">
        <w:rPr>
          <w:sz w:val="24"/>
          <w:u w:val="none"/>
        </w:rPr>
        <w:t>Appendices</w:t>
      </w:r>
      <w:r>
        <w:rPr>
          <w:sz w:val="24"/>
          <w:u w:val="none"/>
        </w:rPr>
        <w:t xml:space="preserve"> attached to this </w:t>
      </w:r>
      <w:r w:rsidR="00AA78BE">
        <w:rPr>
          <w:sz w:val="24"/>
          <w:u w:val="none"/>
        </w:rPr>
        <w:t>C</w:t>
      </w:r>
      <w:r>
        <w:rPr>
          <w:sz w:val="24"/>
          <w:u w:val="none"/>
        </w:rPr>
        <w:t>harter, the Governing Councils shall be designated as the School Governance Teams</w:t>
      </w:r>
      <w:r>
        <w:rPr>
          <w:spacing w:val="-11"/>
          <w:sz w:val="24"/>
          <w:u w:val="none"/>
        </w:rPr>
        <w:t xml:space="preserve"> </w:t>
      </w:r>
      <w:r>
        <w:rPr>
          <w:sz w:val="24"/>
          <w:u w:val="none"/>
        </w:rPr>
        <w:t>(</w:t>
      </w:r>
      <w:r w:rsidR="00AA78BE">
        <w:rPr>
          <w:sz w:val="24"/>
          <w:u w:val="none"/>
        </w:rPr>
        <w:t>“</w:t>
      </w:r>
      <w:r>
        <w:rPr>
          <w:sz w:val="24"/>
          <w:u w:val="none"/>
        </w:rPr>
        <w:t>SGTs</w:t>
      </w:r>
      <w:r w:rsidR="00AA78BE">
        <w:rPr>
          <w:sz w:val="24"/>
          <w:u w:val="none"/>
        </w:rPr>
        <w:t>”</w:t>
      </w:r>
      <w:r>
        <w:rPr>
          <w:sz w:val="24"/>
          <w:u w:val="none"/>
        </w:rPr>
        <w:t>).</w:t>
      </w:r>
    </w:p>
    <w:p w14:paraId="124B25D7" w14:textId="77777777" w:rsidR="0010787E" w:rsidRDefault="0010787E">
      <w:pPr>
        <w:pStyle w:val="BodyText"/>
        <w:rPr>
          <w:sz w:val="29"/>
          <w:u w:val="none"/>
        </w:rPr>
      </w:pPr>
    </w:p>
    <w:p w14:paraId="67F752FD" w14:textId="77777777" w:rsidR="0010787E" w:rsidRDefault="006E1DF9">
      <w:pPr>
        <w:pStyle w:val="ListParagraph"/>
        <w:numPr>
          <w:ilvl w:val="0"/>
          <w:numId w:val="11"/>
        </w:numPr>
        <w:tabs>
          <w:tab w:val="left" w:pos="1545"/>
        </w:tabs>
        <w:spacing w:before="1" w:line="276" w:lineRule="auto"/>
        <w:ind w:right="116"/>
        <w:rPr>
          <w:sz w:val="24"/>
          <w:u w:val="none"/>
        </w:rPr>
      </w:pPr>
      <w:r w:rsidRPr="00323FDD">
        <w:rPr>
          <w:b/>
          <w:bCs/>
          <w:sz w:val="24"/>
          <w:u w:val="none"/>
        </w:rPr>
        <w:t>School-Level Governance</w:t>
      </w:r>
      <w:r>
        <w:rPr>
          <w:sz w:val="24"/>
          <w:u w:val="none"/>
        </w:rPr>
        <w:t>. The Governing Councils shall maximize school-level governance, which is defined as decision-making authority in personnel decisions, financial decisions, curriculum and instruction, resource allocation, establishing and monitoring the achievement of school improvement goals, and school</w:t>
      </w:r>
      <w:r>
        <w:rPr>
          <w:spacing w:val="-9"/>
          <w:sz w:val="24"/>
          <w:u w:val="none"/>
        </w:rPr>
        <w:t xml:space="preserve"> </w:t>
      </w:r>
      <w:r>
        <w:rPr>
          <w:sz w:val="24"/>
          <w:u w:val="none"/>
        </w:rPr>
        <w:t>operations.</w:t>
      </w:r>
    </w:p>
    <w:p w14:paraId="1637A25B" w14:textId="77777777" w:rsidR="0010787E" w:rsidRDefault="0010787E">
      <w:pPr>
        <w:pStyle w:val="BodyText"/>
        <w:spacing w:before="1"/>
        <w:rPr>
          <w:sz w:val="29"/>
          <w:u w:val="none"/>
        </w:rPr>
      </w:pPr>
    </w:p>
    <w:p w14:paraId="6F5C4CDB" w14:textId="77777777" w:rsidR="0010787E" w:rsidRDefault="006E1DF9">
      <w:pPr>
        <w:pStyle w:val="ListParagraph"/>
        <w:numPr>
          <w:ilvl w:val="0"/>
          <w:numId w:val="11"/>
        </w:numPr>
        <w:tabs>
          <w:tab w:val="left" w:pos="1545"/>
        </w:tabs>
        <w:spacing w:line="276" w:lineRule="auto"/>
        <w:ind w:right="115"/>
        <w:rPr>
          <w:sz w:val="24"/>
          <w:u w:val="none"/>
        </w:rPr>
      </w:pPr>
      <w:r w:rsidRPr="00323FDD">
        <w:rPr>
          <w:b/>
          <w:bCs/>
          <w:sz w:val="24"/>
          <w:u w:val="none"/>
        </w:rPr>
        <w:t>Control and Management by Local Board</w:t>
      </w:r>
      <w:r>
        <w:rPr>
          <w:sz w:val="24"/>
          <w:u w:val="none"/>
        </w:rPr>
        <w:t xml:space="preserve">. The Governing Council at each </w:t>
      </w:r>
      <w:r>
        <w:rPr>
          <w:sz w:val="24"/>
          <w:u w:val="none"/>
        </w:rPr>
        <w:lastRenderedPageBreak/>
        <w:t>Charter System School shall be subject to the control and management of the Local</w:t>
      </w:r>
      <w:r>
        <w:rPr>
          <w:spacing w:val="-14"/>
          <w:sz w:val="24"/>
          <w:u w:val="none"/>
        </w:rPr>
        <w:t xml:space="preserve"> </w:t>
      </w:r>
      <w:r>
        <w:rPr>
          <w:sz w:val="24"/>
          <w:u w:val="none"/>
        </w:rPr>
        <w:t>Board.</w:t>
      </w:r>
    </w:p>
    <w:p w14:paraId="42FD588E" w14:textId="77777777" w:rsidR="0010787E" w:rsidRDefault="0010787E">
      <w:pPr>
        <w:pStyle w:val="BodyText"/>
        <w:spacing w:before="1"/>
        <w:rPr>
          <w:sz w:val="29"/>
          <w:u w:val="none"/>
        </w:rPr>
      </w:pPr>
    </w:p>
    <w:p w14:paraId="0C3B281D" w14:textId="77777777" w:rsidR="0010787E" w:rsidRDefault="006E1DF9">
      <w:pPr>
        <w:pStyle w:val="ListParagraph"/>
        <w:numPr>
          <w:ilvl w:val="0"/>
          <w:numId w:val="11"/>
        </w:numPr>
        <w:tabs>
          <w:tab w:val="left" w:pos="1545"/>
        </w:tabs>
        <w:spacing w:line="276" w:lineRule="auto"/>
        <w:ind w:right="116"/>
        <w:rPr>
          <w:sz w:val="24"/>
          <w:u w:val="none"/>
        </w:rPr>
      </w:pPr>
      <w:r w:rsidRPr="00323FDD">
        <w:rPr>
          <w:b/>
          <w:bCs/>
          <w:sz w:val="24"/>
          <w:u w:val="none"/>
        </w:rPr>
        <w:t>Function</w:t>
      </w:r>
      <w:r w:rsidRPr="00323FDD">
        <w:rPr>
          <w:sz w:val="24"/>
          <w:u w:val="none"/>
        </w:rPr>
        <w:t>.</w:t>
      </w:r>
      <w:r w:rsidRPr="00A1306E">
        <w:rPr>
          <w:sz w:val="24"/>
          <w:u w:val="none"/>
        </w:rPr>
        <w:t xml:space="preserve"> </w:t>
      </w:r>
      <w:r>
        <w:rPr>
          <w:sz w:val="24"/>
          <w:u w:val="none"/>
        </w:rPr>
        <w:t>It shall be the function of the Governing Councils to maximize school-level governance, uphold the Charter System’s mission and vision, set policy for each Charter System School, ensure effective organizational planning, and ensure that Performance-based Goals and Measurable Objectives set forth in Sections 9 and 10 are</w:t>
      </w:r>
      <w:r>
        <w:rPr>
          <w:spacing w:val="-4"/>
          <w:sz w:val="24"/>
          <w:u w:val="none"/>
        </w:rPr>
        <w:t xml:space="preserve"> </w:t>
      </w:r>
      <w:r>
        <w:rPr>
          <w:sz w:val="24"/>
          <w:u w:val="none"/>
        </w:rPr>
        <w:t>met.</w:t>
      </w:r>
    </w:p>
    <w:p w14:paraId="547EA2EC" w14:textId="77777777" w:rsidR="0010787E" w:rsidRDefault="0010787E">
      <w:pPr>
        <w:pStyle w:val="BodyText"/>
        <w:rPr>
          <w:sz w:val="29"/>
          <w:u w:val="none"/>
        </w:rPr>
      </w:pPr>
    </w:p>
    <w:p w14:paraId="56764A78" w14:textId="06161FDD" w:rsidR="0010787E" w:rsidRPr="0084002B" w:rsidRDefault="006E1DF9" w:rsidP="0084002B">
      <w:pPr>
        <w:pStyle w:val="ListParagraph"/>
        <w:numPr>
          <w:ilvl w:val="0"/>
          <w:numId w:val="11"/>
        </w:numPr>
        <w:tabs>
          <w:tab w:val="left" w:pos="1545"/>
          <w:tab w:val="left" w:pos="4513"/>
        </w:tabs>
        <w:rPr>
          <w:sz w:val="24"/>
          <w:u w:val="none"/>
        </w:rPr>
      </w:pPr>
      <w:r w:rsidRPr="00323FDD">
        <w:rPr>
          <w:b/>
          <w:bCs/>
          <w:sz w:val="24"/>
          <w:u w:val="none"/>
        </w:rPr>
        <w:t>Decision-Making</w:t>
      </w:r>
      <w:r w:rsidRPr="00323FDD">
        <w:rPr>
          <w:b/>
          <w:bCs/>
          <w:spacing w:val="10"/>
          <w:sz w:val="24"/>
          <w:u w:val="none"/>
        </w:rPr>
        <w:t xml:space="preserve"> </w:t>
      </w:r>
      <w:r w:rsidRPr="00323FDD">
        <w:rPr>
          <w:b/>
          <w:bCs/>
          <w:sz w:val="24"/>
          <w:u w:val="none"/>
        </w:rPr>
        <w:t>Authority</w:t>
      </w:r>
      <w:r>
        <w:rPr>
          <w:sz w:val="24"/>
          <w:u w:val="none"/>
        </w:rPr>
        <w:t>.</w:t>
      </w:r>
      <w:r>
        <w:rPr>
          <w:sz w:val="24"/>
          <w:u w:val="none"/>
        </w:rPr>
        <w:tab/>
        <w:t>The decision-making authority of the principal of each</w:t>
      </w:r>
      <w:r w:rsidR="0084002B">
        <w:rPr>
          <w:sz w:val="24"/>
          <w:u w:val="none"/>
        </w:rPr>
        <w:t xml:space="preserve"> </w:t>
      </w:r>
      <w:r w:rsidRPr="0084002B">
        <w:rPr>
          <w:sz w:val="24"/>
          <w:szCs w:val="24"/>
          <w:u w:val="none"/>
        </w:rPr>
        <w:t xml:space="preserve">Charter System School, the School Governing Council of each Charter </w:t>
      </w:r>
      <w:r w:rsidR="004B3929" w:rsidRPr="0084002B">
        <w:rPr>
          <w:sz w:val="24"/>
          <w:szCs w:val="24"/>
          <w:u w:val="none"/>
        </w:rPr>
        <w:t>System School</w:t>
      </w:r>
      <w:r w:rsidRPr="0084002B">
        <w:rPr>
          <w:sz w:val="24"/>
          <w:szCs w:val="24"/>
          <w:u w:val="none"/>
        </w:rPr>
        <w:t xml:space="preserve">, and the Local Board in personnel decisions, including hiring school principals and teachers; financial decisions; curriculum and instruction; resource allocation; establishing and monitoring the achievement of school improvement goals; </w:t>
      </w:r>
      <w:r w:rsidR="004B3929" w:rsidRPr="0084002B">
        <w:rPr>
          <w:sz w:val="24"/>
          <w:szCs w:val="24"/>
          <w:u w:val="none"/>
        </w:rPr>
        <w:t>and school</w:t>
      </w:r>
      <w:r w:rsidRPr="0084002B">
        <w:rPr>
          <w:sz w:val="24"/>
          <w:szCs w:val="24"/>
          <w:u w:val="none"/>
        </w:rPr>
        <w:t xml:space="preserve"> operations shall be</w:t>
      </w:r>
      <w:r w:rsidRPr="0084002B">
        <w:rPr>
          <w:spacing w:val="-5"/>
          <w:sz w:val="24"/>
          <w:szCs w:val="24"/>
          <w:u w:val="none"/>
        </w:rPr>
        <w:t xml:space="preserve"> </w:t>
      </w:r>
      <w:r w:rsidRPr="0084002B">
        <w:rPr>
          <w:sz w:val="24"/>
          <w:szCs w:val="24"/>
          <w:u w:val="none"/>
        </w:rPr>
        <w:t>implemented.</w:t>
      </w:r>
    </w:p>
    <w:p w14:paraId="1313D003" w14:textId="77777777" w:rsidR="0010787E" w:rsidRDefault="0010787E">
      <w:pPr>
        <w:pStyle w:val="BodyText"/>
        <w:rPr>
          <w:sz w:val="29"/>
          <w:u w:val="none"/>
        </w:rPr>
      </w:pPr>
    </w:p>
    <w:p w14:paraId="7A1FC493" w14:textId="77777777" w:rsidR="0010787E" w:rsidRDefault="006E1DF9">
      <w:pPr>
        <w:pStyle w:val="ListParagraph"/>
        <w:numPr>
          <w:ilvl w:val="0"/>
          <w:numId w:val="11"/>
        </w:numPr>
        <w:tabs>
          <w:tab w:val="left" w:pos="1545"/>
        </w:tabs>
        <w:spacing w:line="276" w:lineRule="auto"/>
        <w:ind w:right="113"/>
        <w:rPr>
          <w:sz w:val="24"/>
          <w:u w:val="none"/>
        </w:rPr>
      </w:pPr>
      <w:r w:rsidRPr="00323FDD">
        <w:rPr>
          <w:b/>
          <w:bCs/>
          <w:sz w:val="24"/>
          <w:u w:val="none"/>
        </w:rPr>
        <w:t>Annual Training</w:t>
      </w:r>
      <w:r>
        <w:rPr>
          <w:sz w:val="24"/>
          <w:u w:val="none"/>
        </w:rPr>
        <w:t>. The Local Board shall adopt an annual training program that includes, at a minimum, an explanation of charter system culture and expectations. All Local Board members, all Governing Council members, the Superintendent, key Local District staff, and principals of Charter System Schools shall be</w:t>
      </w:r>
      <w:r>
        <w:rPr>
          <w:spacing w:val="-9"/>
          <w:sz w:val="24"/>
          <w:u w:val="none"/>
        </w:rPr>
        <w:t xml:space="preserve"> </w:t>
      </w:r>
      <w:r>
        <w:rPr>
          <w:sz w:val="24"/>
          <w:u w:val="none"/>
        </w:rPr>
        <w:t>trained.</w:t>
      </w:r>
    </w:p>
    <w:p w14:paraId="2FC5322A" w14:textId="77777777" w:rsidR="0010787E" w:rsidRDefault="0010787E">
      <w:pPr>
        <w:pStyle w:val="BodyText"/>
        <w:rPr>
          <w:sz w:val="29"/>
          <w:u w:val="none"/>
        </w:rPr>
      </w:pPr>
    </w:p>
    <w:p w14:paraId="3B224B5A" w14:textId="3D10C814" w:rsidR="0010787E" w:rsidRDefault="006E1DF9">
      <w:pPr>
        <w:pStyle w:val="ListParagraph"/>
        <w:numPr>
          <w:ilvl w:val="0"/>
          <w:numId w:val="11"/>
        </w:numPr>
        <w:tabs>
          <w:tab w:val="left" w:pos="1545"/>
        </w:tabs>
        <w:spacing w:line="276" w:lineRule="auto"/>
        <w:ind w:right="115"/>
        <w:rPr>
          <w:sz w:val="24"/>
          <w:u w:val="none"/>
        </w:rPr>
      </w:pPr>
      <w:r w:rsidRPr="00823193">
        <w:rPr>
          <w:b/>
          <w:bCs/>
          <w:sz w:val="24"/>
          <w:u w:val="none"/>
        </w:rPr>
        <w:t>Public Meetings</w:t>
      </w:r>
      <w:r>
        <w:rPr>
          <w:sz w:val="24"/>
          <w:u w:val="none"/>
        </w:rPr>
        <w:t>. The Governing Councils</w:t>
      </w:r>
      <w:r w:rsidR="00C26E2A">
        <w:rPr>
          <w:sz w:val="24"/>
          <w:u w:val="none"/>
        </w:rPr>
        <w:t xml:space="preserve"> </w:t>
      </w:r>
      <w:r>
        <w:rPr>
          <w:sz w:val="24"/>
          <w:u w:val="none"/>
        </w:rPr>
        <w:t xml:space="preserve">are subject to and shall comply with the Open and Public Meetings Act, O.C.G.A. § 50-14-1 </w:t>
      </w:r>
      <w:r>
        <w:rPr>
          <w:i/>
          <w:sz w:val="24"/>
          <w:u w:val="none"/>
        </w:rPr>
        <w:t>et seq</w:t>
      </w:r>
      <w:r>
        <w:rPr>
          <w:sz w:val="24"/>
          <w:u w:val="none"/>
        </w:rPr>
        <w:t>., and any subsequent amendment thereof. The Governing Councils shall conduct regular meetings consistent with principles of transparency and avoidance of actual or apparent conflicts of interest in the governance of each Charter System</w:t>
      </w:r>
      <w:r>
        <w:rPr>
          <w:spacing w:val="-13"/>
          <w:sz w:val="24"/>
          <w:u w:val="none"/>
        </w:rPr>
        <w:t xml:space="preserve"> </w:t>
      </w:r>
      <w:r>
        <w:rPr>
          <w:sz w:val="24"/>
          <w:u w:val="none"/>
        </w:rPr>
        <w:t>School.</w:t>
      </w:r>
    </w:p>
    <w:p w14:paraId="2DB18A39" w14:textId="77777777" w:rsidR="0010787E" w:rsidRDefault="0010787E">
      <w:pPr>
        <w:pStyle w:val="BodyText"/>
        <w:spacing w:before="6"/>
        <w:rPr>
          <w:sz w:val="27"/>
          <w:u w:val="none"/>
        </w:rPr>
      </w:pPr>
    </w:p>
    <w:p w14:paraId="0F106DF9" w14:textId="77777777" w:rsidR="0010787E" w:rsidRDefault="006E1DF9">
      <w:pPr>
        <w:pStyle w:val="ListParagraph"/>
        <w:numPr>
          <w:ilvl w:val="0"/>
          <w:numId w:val="11"/>
        </w:numPr>
        <w:tabs>
          <w:tab w:val="left" w:pos="1545"/>
        </w:tabs>
        <w:spacing w:before="1" w:line="276" w:lineRule="auto"/>
        <w:ind w:right="113"/>
        <w:rPr>
          <w:sz w:val="24"/>
          <w:u w:val="none"/>
        </w:rPr>
      </w:pPr>
      <w:r w:rsidRPr="00823193">
        <w:rPr>
          <w:b/>
          <w:bCs/>
          <w:sz w:val="24"/>
          <w:u w:val="none"/>
        </w:rPr>
        <w:t>Public Records</w:t>
      </w:r>
      <w:r>
        <w:rPr>
          <w:sz w:val="24"/>
          <w:u w:val="none"/>
        </w:rPr>
        <w:t xml:space="preserve">. The Governing Councils are subject to and shall comply with the Georgia Open Records Act, O.C.G.A. § 50-18-70 </w:t>
      </w:r>
      <w:r>
        <w:rPr>
          <w:i/>
          <w:sz w:val="24"/>
          <w:u w:val="none"/>
        </w:rPr>
        <w:t xml:space="preserve">et seq., </w:t>
      </w:r>
      <w:r>
        <w:rPr>
          <w:sz w:val="24"/>
          <w:u w:val="none"/>
        </w:rPr>
        <w:t>and any subsequent amendment thereof. The Governing Councils shall maintain their adopted policies, budgets, meeting agendas and minutes and shall make such documents available for public</w:t>
      </w:r>
      <w:r>
        <w:rPr>
          <w:spacing w:val="-3"/>
          <w:sz w:val="24"/>
          <w:u w:val="none"/>
        </w:rPr>
        <w:t xml:space="preserve"> </w:t>
      </w:r>
      <w:r>
        <w:rPr>
          <w:sz w:val="24"/>
          <w:u w:val="none"/>
        </w:rPr>
        <w:t>inspection.</w:t>
      </w:r>
    </w:p>
    <w:p w14:paraId="0457A4F4" w14:textId="77777777" w:rsidR="0010787E" w:rsidRDefault="0010787E">
      <w:pPr>
        <w:pStyle w:val="BodyText"/>
        <w:spacing w:before="1"/>
        <w:rPr>
          <w:sz w:val="29"/>
          <w:u w:val="none"/>
        </w:rPr>
      </w:pPr>
    </w:p>
    <w:p w14:paraId="315FE0A9" w14:textId="77777777" w:rsidR="0010787E" w:rsidRDefault="006E1DF9">
      <w:pPr>
        <w:pStyle w:val="ListParagraph"/>
        <w:numPr>
          <w:ilvl w:val="0"/>
          <w:numId w:val="11"/>
        </w:numPr>
        <w:tabs>
          <w:tab w:val="left" w:pos="1545"/>
        </w:tabs>
        <w:spacing w:line="276" w:lineRule="auto"/>
        <w:ind w:right="114"/>
        <w:rPr>
          <w:sz w:val="24"/>
          <w:u w:val="none"/>
        </w:rPr>
      </w:pPr>
      <w:r w:rsidRPr="00823193">
        <w:rPr>
          <w:b/>
          <w:bCs/>
          <w:sz w:val="24"/>
          <w:u w:val="none"/>
        </w:rPr>
        <w:t>Conflicts of Interest</w:t>
      </w:r>
      <w:r>
        <w:rPr>
          <w:sz w:val="24"/>
          <w:u w:val="none"/>
        </w:rPr>
        <w:t xml:space="preserve">. The Charter System shall establish a formal policy to </w:t>
      </w:r>
      <w:r w:rsidR="004B3929">
        <w:rPr>
          <w:sz w:val="24"/>
          <w:u w:val="none"/>
        </w:rPr>
        <w:t>prevent and</w:t>
      </w:r>
      <w:r>
        <w:rPr>
          <w:sz w:val="24"/>
          <w:u w:val="none"/>
        </w:rPr>
        <w:t xml:space="preserve"> disclose conflicts of interest. Members of the Governing Councils and Charter System School employees shall abide by such conflicts of interest</w:t>
      </w:r>
      <w:r>
        <w:rPr>
          <w:spacing w:val="-11"/>
          <w:sz w:val="24"/>
          <w:u w:val="none"/>
        </w:rPr>
        <w:t xml:space="preserve"> </w:t>
      </w:r>
      <w:r>
        <w:rPr>
          <w:sz w:val="24"/>
          <w:u w:val="none"/>
        </w:rPr>
        <w:t>policy.</w:t>
      </w:r>
    </w:p>
    <w:p w14:paraId="463A79D4" w14:textId="77777777" w:rsidR="0010787E" w:rsidRDefault="0010787E">
      <w:pPr>
        <w:pStyle w:val="BodyText"/>
        <w:rPr>
          <w:sz w:val="29"/>
          <w:u w:val="none"/>
        </w:rPr>
      </w:pPr>
    </w:p>
    <w:p w14:paraId="4C6089F7" w14:textId="77777777" w:rsidR="0010787E" w:rsidRDefault="006E1DF9">
      <w:pPr>
        <w:pStyle w:val="ListParagraph"/>
        <w:numPr>
          <w:ilvl w:val="0"/>
          <w:numId w:val="11"/>
        </w:numPr>
        <w:tabs>
          <w:tab w:val="left" w:pos="1545"/>
        </w:tabs>
        <w:spacing w:line="276" w:lineRule="auto"/>
        <w:ind w:right="113"/>
        <w:rPr>
          <w:sz w:val="24"/>
          <w:u w:val="none"/>
        </w:rPr>
      </w:pPr>
      <w:r w:rsidRPr="00823193">
        <w:rPr>
          <w:b/>
          <w:bCs/>
          <w:sz w:val="24"/>
          <w:u w:val="none"/>
        </w:rPr>
        <w:t>Public Status</w:t>
      </w:r>
      <w:r>
        <w:rPr>
          <w:sz w:val="24"/>
          <w:u w:val="none"/>
        </w:rPr>
        <w:t xml:space="preserve">. The Local Board assures that each Charter System School shall be a public, nonsectarian, nonreligious, nonprofit school organized and operated </w:t>
      </w:r>
      <w:r>
        <w:rPr>
          <w:sz w:val="24"/>
          <w:u w:val="none"/>
        </w:rPr>
        <w:lastRenderedPageBreak/>
        <w:t>under the laws of the State of Georgia. The Local Board further assures that the Charter System Schools shall not be home</w:t>
      </w:r>
      <w:r>
        <w:rPr>
          <w:spacing w:val="-6"/>
          <w:sz w:val="24"/>
          <w:u w:val="none"/>
        </w:rPr>
        <w:t xml:space="preserve"> </w:t>
      </w:r>
      <w:r>
        <w:rPr>
          <w:sz w:val="24"/>
          <w:u w:val="none"/>
        </w:rPr>
        <w:t>based.</w:t>
      </w:r>
    </w:p>
    <w:p w14:paraId="2E999B4E" w14:textId="77777777" w:rsidR="0010787E" w:rsidRDefault="0010787E">
      <w:pPr>
        <w:pStyle w:val="BodyText"/>
        <w:rPr>
          <w:sz w:val="29"/>
          <w:u w:val="none"/>
        </w:rPr>
      </w:pPr>
    </w:p>
    <w:p w14:paraId="55E7B941" w14:textId="77777777" w:rsidR="0010787E" w:rsidRDefault="006E1DF9">
      <w:pPr>
        <w:pStyle w:val="ListParagraph"/>
        <w:numPr>
          <w:ilvl w:val="0"/>
          <w:numId w:val="11"/>
        </w:numPr>
        <w:tabs>
          <w:tab w:val="left" w:pos="1545"/>
        </w:tabs>
        <w:spacing w:line="276" w:lineRule="auto"/>
        <w:ind w:right="117"/>
        <w:rPr>
          <w:sz w:val="24"/>
          <w:u w:val="none"/>
        </w:rPr>
      </w:pPr>
      <w:r w:rsidRPr="00823193">
        <w:rPr>
          <w:b/>
          <w:bCs/>
          <w:sz w:val="24"/>
          <w:u w:val="none"/>
        </w:rPr>
        <w:t>Governance Council Compensation</w:t>
      </w:r>
      <w:r>
        <w:rPr>
          <w:sz w:val="24"/>
          <w:u w:val="none"/>
        </w:rPr>
        <w:t>. The Charter System shall not compensate Governance Council members in excess of reasonable expenses incurred in connection with actual attendance at council meetings or with performance of duties associated</w:t>
      </w:r>
      <w:r>
        <w:rPr>
          <w:spacing w:val="-4"/>
          <w:sz w:val="24"/>
          <w:u w:val="none"/>
        </w:rPr>
        <w:t xml:space="preserve"> </w:t>
      </w:r>
      <w:r>
        <w:rPr>
          <w:sz w:val="24"/>
          <w:u w:val="none"/>
        </w:rPr>
        <w:t>therewith.</w:t>
      </w:r>
    </w:p>
    <w:p w14:paraId="35BADC1D" w14:textId="77777777" w:rsidR="0010787E" w:rsidRDefault="0010787E">
      <w:pPr>
        <w:pStyle w:val="BodyText"/>
        <w:rPr>
          <w:sz w:val="29"/>
          <w:u w:val="none"/>
        </w:rPr>
      </w:pPr>
    </w:p>
    <w:p w14:paraId="5C9B14C8" w14:textId="77777777" w:rsidR="0010787E" w:rsidRDefault="006E1DF9" w:rsidP="0064089F">
      <w:pPr>
        <w:pStyle w:val="ListParagraph"/>
        <w:numPr>
          <w:ilvl w:val="6"/>
          <w:numId w:val="23"/>
        </w:numPr>
        <w:tabs>
          <w:tab w:val="left" w:pos="525"/>
        </w:tabs>
        <w:ind w:left="524" w:hanging="420"/>
        <w:jc w:val="left"/>
        <w:rPr>
          <w:sz w:val="24"/>
          <w:u w:val="none"/>
        </w:rPr>
      </w:pPr>
      <w:r w:rsidRPr="00823193">
        <w:rPr>
          <w:b/>
          <w:bCs/>
          <w:sz w:val="24"/>
          <w:u w:val="none"/>
        </w:rPr>
        <w:t>Fiscal</w:t>
      </w:r>
      <w:r w:rsidRPr="00823193">
        <w:rPr>
          <w:b/>
          <w:bCs/>
          <w:spacing w:val="-5"/>
          <w:sz w:val="24"/>
          <w:u w:val="none"/>
        </w:rPr>
        <w:t xml:space="preserve"> </w:t>
      </w:r>
      <w:r w:rsidRPr="00823193">
        <w:rPr>
          <w:b/>
          <w:bCs/>
          <w:sz w:val="24"/>
          <w:u w:val="none"/>
        </w:rPr>
        <w:t>Control</w:t>
      </w:r>
      <w:r>
        <w:rPr>
          <w:sz w:val="24"/>
          <w:u w:val="none"/>
        </w:rPr>
        <w:t>.</w:t>
      </w:r>
    </w:p>
    <w:p w14:paraId="44792B1A" w14:textId="77777777" w:rsidR="0010787E" w:rsidRDefault="0010787E">
      <w:pPr>
        <w:pStyle w:val="BodyText"/>
        <w:spacing w:before="11"/>
        <w:rPr>
          <w:sz w:val="26"/>
          <w:u w:val="none"/>
        </w:rPr>
      </w:pPr>
    </w:p>
    <w:p w14:paraId="329E3E63" w14:textId="2A4C14BA" w:rsidR="0010787E" w:rsidRPr="003D6BBD" w:rsidRDefault="006E1DF9" w:rsidP="0030435F">
      <w:pPr>
        <w:pStyle w:val="ListParagraph"/>
        <w:numPr>
          <w:ilvl w:val="0"/>
          <w:numId w:val="10"/>
        </w:numPr>
        <w:tabs>
          <w:tab w:val="left" w:pos="1581"/>
        </w:tabs>
        <w:spacing w:before="74" w:line="276" w:lineRule="auto"/>
        <w:ind w:right="207"/>
        <w:rPr>
          <w:u w:val="none"/>
        </w:rPr>
      </w:pPr>
      <w:r w:rsidRPr="00823193">
        <w:rPr>
          <w:b/>
          <w:bCs/>
          <w:sz w:val="24"/>
          <w:u w:val="none"/>
        </w:rPr>
        <w:t>Annual Audit</w:t>
      </w:r>
      <w:r w:rsidRPr="003D6BBD">
        <w:rPr>
          <w:sz w:val="24"/>
          <w:u w:val="none"/>
        </w:rPr>
        <w:t>. The Charter System shall be subject to an independent annual</w:t>
      </w:r>
      <w:r w:rsidRPr="003D6BBD">
        <w:rPr>
          <w:spacing w:val="10"/>
          <w:sz w:val="24"/>
          <w:u w:val="none"/>
        </w:rPr>
        <w:t xml:space="preserve"> </w:t>
      </w:r>
      <w:r w:rsidRPr="003D6BBD">
        <w:rPr>
          <w:sz w:val="24"/>
          <w:u w:val="none"/>
        </w:rPr>
        <w:t>financial</w:t>
      </w:r>
      <w:r w:rsidR="003D6BBD">
        <w:rPr>
          <w:sz w:val="24"/>
          <w:u w:val="none"/>
        </w:rPr>
        <w:t xml:space="preserve"> </w:t>
      </w:r>
      <w:r w:rsidRPr="003D6BBD">
        <w:rPr>
          <w:sz w:val="24"/>
          <w:szCs w:val="24"/>
          <w:u w:val="none"/>
        </w:rPr>
        <w:t xml:space="preserve">audit conducted by the Georgia Department of Audits and </w:t>
      </w:r>
      <w:proofErr w:type="gramStart"/>
      <w:r w:rsidRPr="003D6BBD">
        <w:rPr>
          <w:sz w:val="24"/>
          <w:szCs w:val="24"/>
          <w:u w:val="none"/>
        </w:rPr>
        <w:t>Accounts</w:t>
      </w:r>
      <w:proofErr w:type="gramEnd"/>
      <w:r w:rsidRPr="003D6BBD">
        <w:rPr>
          <w:sz w:val="24"/>
          <w:szCs w:val="24"/>
          <w:u w:val="none"/>
        </w:rPr>
        <w:t xml:space="preserve"> or an independent CPA licensed in Georgia as required by</w:t>
      </w:r>
      <w:r w:rsidRPr="003D6BBD">
        <w:rPr>
          <w:spacing w:val="-14"/>
          <w:sz w:val="24"/>
          <w:szCs w:val="24"/>
          <w:u w:val="none"/>
        </w:rPr>
        <w:t xml:space="preserve"> </w:t>
      </w:r>
      <w:r w:rsidRPr="003D6BBD">
        <w:rPr>
          <w:sz w:val="24"/>
          <w:szCs w:val="24"/>
          <w:u w:val="none"/>
        </w:rPr>
        <w:t>law.</w:t>
      </w:r>
    </w:p>
    <w:p w14:paraId="7BCC3D71" w14:textId="77777777" w:rsidR="0010787E" w:rsidRDefault="0010787E">
      <w:pPr>
        <w:pStyle w:val="BodyText"/>
        <w:rPr>
          <w:sz w:val="29"/>
          <w:u w:val="none"/>
        </w:rPr>
      </w:pPr>
    </w:p>
    <w:p w14:paraId="655E2451" w14:textId="31DA7741" w:rsidR="0010787E" w:rsidRDefault="006E1DF9">
      <w:pPr>
        <w:pStyle w:val="ListParagraph"/>
        <w:numPr>
          <w:ilvl w:val="0"/>
          <w:numId w:val="10"/>
        </w:numPr>
        <w:tabs>
          <w:tab w:val="left" w:pos="1581"/>
        </w:tabs>
        <w:spacing w:line="278" w:lineRule="auto"/>
        <w:ind w:right="116"/>
        <w:rPr>
          <w:sz w:val="24"/>
          <w:u w:val="none"/>
        </w:rPr>
      </w:pPr>
      <w:r w:rsidRPr="00823193">
        <w:rPr>
          <w:b/>
          <w:bCs/>
          <w:sz w:val="24"/>
          <w:u w:val="none"/>
        </w:rPr>
        <w:t>Federal</w:t>
      </w:r>
      <w:r w:rsidR="00842CC2">
        <w:rPr>
          <w:b/>
          <w:bCs/>
          <w:sz w:val="24"/>
          <w:u w:val="none"/>
        </w:rPr>
        <w:t xml:space="preserve"> Funding and</w:t>
      </w:r>
      <w:r w:rsidRPr="00823193">
        <w:rPr>
          <w:b/>
          <w:bCs/>
          <w:sz w:val="24"/>
          <w:u w:val="none"/>
        </w:rPr>
        <w:t xml:space="preserve"> Monitoring Requirements</w:t>
      </w:r>
      <w:r>
        <w:rPr>
          <w:sz w:val="24"/>
          <w:u w:val="none"/>
        </w:rPr>
        <w:t xml:space="preserve">. Each Charter System School shall comply with all federal </w:t>
      </w:r>
      <w:r w:rsidR="00842CC2">
        <w:rPr>
          <w:sz w:val="24"/>
          <w:u w:val="none"/>
        </w:rPr>
        <w:t xml:space="preserve">eligibility and </w:t>
      </w:r>
      <w:r>
        <w:rPr>
          <w:sz w:val="24"/>
          <w:u w:val="none"/>
        </w:rPr>
        <w:t>monitoring requirements related to the receipt of federal</w:t>
      </w:r>
      <w:r>
        <w:rPr>
          <w:spacing w:val="-12"/>
          <w:sz w:val="24"/>
          <w:u w:val="none"/>
        </w:rPr>
        <w:t xml:space="preserve"> </w:t>
      </w:r>
      <w:r>
        <w:rPr>
          <w:sz w:val="24"/>
          <w:u w:val="none"/>
        </w:rPr>
        <w:t>funds.</w:t>
      </w:r>
    </w:p>
    <w:p w14:paraId="67A41276" w14:textId="77777777" w:rsidR="0010787E" w:rsidRDefault="0010787E">
      <w:pPr>
        <w:pStyle w:val="BodyText"/>
        <w:spacing w:before="9"/>
        <w:rPr>
          <w:sz w:val="28"/>
          <w:u w:val="none"/>
        </w:rPr>
      </w:pPr>
    </w:p>
    <w:p w14:paraId="29AFB52D" w14:textId="56AAD581" w:rsidR="0010787E" w:rsidRDefault="006E1DF9">
      <w:pPr>
        <w:pStyle w:val="ListParagraph"/>
        <w:numPr>
          <w:ilvl w:val="0"/>
          <w:numId w:val="10"/>
        </w:numPr>
        <w:tabs>
          <w:tab w:val="left" w:pos="1581"/>
        </w:tabs>
        <w:spacing w:before="1" w:line="276" w:lineRule="auto"/>
        <w:ind w:right="115"/>
        <w:rPr>
          <w:sz w:val="24"/>
          <w:u w:val="none"/>
        </w:rPr>
      </w:pPr>
      <w:r w:rsidRPr="00823193">
        <w:rPr>
          <w:b/>
          <w:bCs/>
          <w:sz w:val="24"/>
          <w:u w:val="none"/>
        </w:rPr>
        <w:t>Insurance</w:t>
      </w:r>
      <w:r>
        <w:rPr>
          <w:sz w:val="24"/>
          <w:u w:val="none"/>
        </w:rPr>
        <w:t xml:space="preserve">. </w:t>
      </w:r>
      <w:r w:rsidR="00842CC2" w:rsidRPr="00842CC2">
        <w:rPr>
          <w:sz w:val="24"/>
          <w:szCs w:val="24"/>
          <w:u w:val="none"/>
        </w:rPr>
        <w:t xml:space="preserve">The Charter </w:t>
      </w:r>
      <w:r w:rsidR="00842CC2">
        <w:rPr>
          <w:sz w:val="24"/>
          <w:szCs w:val="24"/>
          <w:u w:val="none"/>
        </w:rPr>
        <w:t>System</w:t>
      </w:r>
      <w:r w:rsidR="00842CC2" w:rsidRPr="00842CC2">
        <w:rPr>
          <w:sz w:val="24"/>
          <w:szCs w:val="24"/>
          <w:u w:val="none"/>
        </w:rPr>
        <w:t xml:space="preserve"> shall obtain adequate insurance coverage and the Charter </w:t>
      </w:r>
      <w:r w:rsidR="00842CC2">
        <w:rPr>
          <w:sz w:val="24"/>
          <w:szCs w:val="24"/>
          <w:u w:val="none"/>
        </w:rPr>
        <w:t>System</w:t>
      </w:r>
      <w:r w:rsidR="00842CC2" w:rsidRPr="00842CC2">
        <w:rPr>
          <w:sz w:val="24"/>
          <w:szCs w:val="24"/>
          <w:u w:val="none"/>
        </w:rPr>
        <w:t xml:space="preserve"> shall maintain such coverage throughout the Charter term in accordance with the laws of the State of Georgia.</w:t>
      </w:r>
    </w:p>
    <w:p w14:paraId="54C6391E" w14:textId="77777777" w:rsidR="0010787E" w:rsidRDefault="0010787E">
      <w:pPr>
        <w:pStyle w:val="BodyText"/>
        <w:spacing w:before="1"/>
        <w:rPr>
          <w:sz w:val="29"/>
          <w:u w:val="none"/>
        </w:rPr>
      </w:pPr>
    </w:p>
    <w:p w14:paraId="538A0F76" w14:textId="04DE83EC" w:rsidR="0010787E" w:rsidRDefault="006E1DF9">
      <w:pPr>
        <w:pStyle w:val="ListParagraph"/>
        <w:numPr>
          <w:ilvl w:val="0"/>
          <w:numId w:val="10"/>
        </w:numPr>
        <w:tabs>
          <w:tab w:val="left" w:pos="1581"/>
        </w:tabs>
        <w:spacing w:line="276" w:lineRule="auto"/>
        <w:ind w:right="114"/>
        <w:rPr>
          <w:sz w:val="24"/>
          <w:u w:val="none"/>
        </w:rPr>
      </w:pPr>
      <w:r w:rsidRPr="00823193">
        <w:rPr>
          <w:b/>
          <w:bCs/>
          <w:sz w:val="24"/>
          <w:u w:val="none"/>
        </w:rPr>
        <w:t>Responsibility for Debts</w:t>
      </w:r>
      <w:r w:rsidRPr="00823193">
        <w:rPr>
          <w:sz w:val="24"/>
          <w:u w:val="none"/>
        </w:rPr>
        <w:t xml:space="preserve">. </w:t>
      </w:r>
      <w:r>
        <w:rPr>
          <w:sz w:val="24"/>
          <w:u w:val="none"/>
        </w:rPr>
        <w:t>The Charter System is solely responsible for all debts incurred by the Charter System and its governing body. Except as agreed hereto, the State Board shall not be contractually bound to the Charter System or to any third party with whom the Charter System has a contract or from whom the Charter System has purchased goods or</w:t>
      </w:r>
      <w:r>
        <w:rPr>
          <w:spacing w:val="-8"/>
          <w:sz w:val="24"/>
          <w:u w:val="none"/>
        </w:rPr>
        <w:t xml:space="preserve"> </w:t>
      </w:r>
      <w:r>
        <w:rPr>
          <w:sz w:val="24"/>
          <w:u w:val="none"/>
        </w:rPr>
        <w:t>services.</w:t>
      </w:r>
    </w:p>
    <w:p w14:paraId="727FFA5B" w14:textId="77777777" w:rsidR="0010787E" w:rsidRDefault="0010787E">
      <w:pPr>
        <w:pStyle w:val="BodyText"/>
        <w:rPr>
          <w:sz w:val="29"/>
          <w:u w:val="none"/>
        </w:rPr>
      </w:pPr>
    </w:p>
    <w:p w14:paraId="32B462C1" w14:textId="28445A6F" w:rsidR="0010787E" w:rsidRDefault="006E1DF9" w:rsidP="0064089F">
      <w:pPr>
        <w:pStyle w:val="ListParagraph"/>
        <w:numPr>
          <w:ilvl w:val="6"/>
          <w:numId w:val="23"/>
        </w:numPr>
        <w:tabs>
          <w:tab w:val="left" w:pos="496"/>
        </w:tabs>
        <w:spacing w:before="1" w:line="276" w:lineRule="auto"/>
        <w:ind w:left="464" w:right="116" w:hanging="360"/>
        <w:rPr>
          <w:sz w:val="24"/>
          <w:u w:val="none"/>
        </w:rPr>
      </w:pPr>
      <w:r w:rsidRPr="0048774D">
        <w:rPr>
          <w:b/>
          <w:bCs/>
          <w:sz w:val="24"/>
          <w:u w:val="none"/>
        </w:rPr>
        <w:t>Compliance with Other Laws, Rules, and Regulations</w:t>
      </w:r>
      <w:r>
        <w:rPr>
          <w:sz w:val="24"/>
          <w:u w:val="none"/>
        </w:rPr>
        <w:t>. The Charter System and each Charter System School shall operate in accordance with the United States Constitution, the Constitution of the State of Georgia and all applicable federal, state</w:t>
      </w:r>
      <w:r w:rsidR="0048774D">
        <w:rPr>
          <w:sz w:val="24"/>
          <w:u w:val="none"/>
        </w:rPr>
        <w:t>,</w:t>
      </w:r>
      <w:r>
        <w:rPr>
          <w:sz w:val="24"/>
          <w:u w:val="none"/>
        </w:rPr>
        <w:t xml:space="preserve"> and local laws that may not be waived pursuant to O.C.G.A. § 20-2-2065, including the following, which are listed by way of example and not by way of</w:t>
      </w:r>
      <w:r>
        <w:rPr>
          <w:spacing w:val="-6"/>
          <w:sz w:val="24"/>
          <w:u w:val="none"/>
        </w:rPr>
        <w:t xml:space="preserve"> </w:t>
      </w:r>
      <w:r>
        <w:rPr>
          <w:sz w:val="24"/>
          <w:u w:val="none"/>
        </w:rPr>
        <w:t>limitation.</w:t>
      </w:r>
    </w:p>
    <w:p w14:paraId="4D3D5CF4" w14:textId="77777777" w:rsidR="0010787E" w:rsidRDefault="0010787E">
      <w:pPr>
        <w:pStyle w:val="BodyText"/>
        <w:spacing w:before="3"/>
        <w:rPr>
          <w:sz w:val="29"/>
          <w:u w:val="none"/>
        </w:rPr>
      </w:pPr>
    </w:p>
    <w:p w14:paraId="4623EA7C" w14:textId="565BD80A" w:rsidR="0010787E" w:rsidRDefault="006E1DF9" w:rsidP="00872767">
      <w:pPr>
        <w:pStyle w:val="ListParagraph"/>
        <w:numPr>
          <w:ilvl w:val="0"/>
          <w:numId w:val="9"/>
        </w:numPr>
        <w:spacing w:line="276" w:lineRule="auto"/>
        <w:ind w:left="1080" w:right="115"/>
        <w:jc w:val="both"/>
        <w:rPr>
          <w:sz w:val="24"/>
          <w:u w:val="none"/>
        </w:rPr>
      </w:pPr>
      <w:r w:rsidRPr="0048774D">
        <w:rPr>
          <w:b/>
          <w:bCs/>
          <w:sz w:val="24"/>
          <w:u w:val="none"/>
        </w:rPr>
        <w:t>Civil Rights, Insurance, Health and Safety and Conflicting Interests</w:t>
      </w:r>
      <w:r>
        <w:rPr>
          <w:sz w:val="24"/>
          <w:u w:val="none"/>
        </w:rPr>
        <w:t>. The Charter System and each Charter System School shall operate in accordance with all applicable federal, state, and local rules, regulations, court orders</w:t>
      </w:r>
      <w:r w:rsidR="00842CC2">
        <w:rPr>
          <w:sz w:val="24"/>
          <w:u w:val="none"/>
        </w:rPr>
        <w:t>,</w:t>
      </w:r>
      <w:r>
        <w:rPr>
          <w:sz w:val="24"/>
          <w:u w:val="none"/>
        </w:rPr>
        <w:t xml:space="preserve"> and statutes relating to civil rights; insurance; the protection of the physical health and safety of students, employees, and visitors; conflicting interest transactions</w:t>
      </w:r>
      <w:r w:rsidR="00842CC2">
        <w:rPr>
          <w:sz w:val="24"/>
          <w:u w:val="none"/>
        </w:rPr>
        <w:t>;</w:t>
      </w:r>
      <w:r>
        <w:rPr>
          <w:sz w:val="24"/>
          <w:u w:val="none"/>
        </w:rPr>
        <w:t xml:space="preserve"> and the prevention of unlawful</w:t>
      </w:r>
      <w:r>
        <w:rPr>
          <w:spacing w:val="-4"/>
          <w:sz w:val="24"/>
          <w:u w:val="none"/>
        </w:rPr>
        <w:t xml:space="preserve"> </w:t>
      </w:r>
      <w:r>
        <w:rPr>
          <w:sz w:val="24"/>
          <w:u w:val="none"/>
        </w:rPr>
        <w:t>conduct.</w:t>
      </w:r>
    </w:p>
    <w:p w14:paraId="0B20830B" w14:textId="77777777" w:rsidR="0048774D" w:rsidRPr="0048774D" w:rsidRDefault="0048774D" w:rsidP="0048774D">
      <w:pPr>
        <w:pStyle w:val="ListParagraph"/>
        <w:tabs>
          <w:tab w:val="left" w:pos="1581"/>
        </w:tabs>
        <w:spacing w:before="74" w:line="276" w:lineRule="auto"/>
        <w:ind w:left="1160" w:right="112" w:firstLine="0"/>
        <w:jc w:val="right"/>
        <w:rPr>
          <w:sz w:val="24"/>
          <w:u w:val="none"/>
        </w:rPr>
      </w:pPr>
    </w:p>
    <w:p w14:paraId="71276C18" w14:textId="614E124A" w:rsidR="00872767" w:rsidRDefault="006E1DF9" w:rsidP="00572A1D">
      <w:pPr>
        <w:pStyle w:val="ListParagraph"/>
        <w:numPr>
          <w:ilvl w:val="0"/>
          <w:numId w:val="9"/>
        </w:numPr>
        <w:tabs>
          <w:tab w:val="left" w:pos="1581"/>
        </w:tabs>
        <w:spacing w:before="74" w:line="276" w:lineRule="auto"/>
        <w:ind w:left="1160" w:right="112"/>
        <w:jc w:val="both"/>
        <w:rPr>
          <w:sz w:val="24"/>
          <w:u w:val="none"/>
        </w:rPr>
      </w:pPr>
      <w:r w:rsidRPr="0048774D">
        <w:rPr>
          <w:b/>
          <w:bCs/>
          <w:sz w:val="24"/>
          <w:u w:val="none"/>
        </w:rPr>
        <w:t>Asbestos Remediation</w:t>
      </w:r>
      <w:r w:rsidRPr="00572A1D">
        <w:rPr>
          <w:sz w:val="24"/>
          <w:u w:val="none"/>
        </w:rPr>
        <w:t>. The Charter System and each Charter System School shall comply with the terms of any applicable asbestos remediation</w:t>
      </w:r>
      <w:r w:rsidRPr="00572A1D">
        <w:rPr>
          <w:spacing w:val="-11"/>
          <w:sz w:val="24"/>
          <w:u w:val="none"/>
        </w:rPr>
        <w:t xml:space="preserve"> </w:t>
      </w:r>
      <w:r w:rsidRPr="00572A1D">
        <w:rPr>
          <w:sz w:val="24"/>
          <w:u w:val="none"/>
        </w:rPr>
        <w:t>plan.</w:t>
      </w:r>
    </w:p>
    <w:p w14:paraId="106AD500" w14:textId="77777777" w:rsidR="00872767" w:rsidRPr="00872767" w:rsidRDefault="00872767" w:rsidP="00872767">
      <w:pPr>
        <w:pStyle w:val="ListParagraph"/>
        <w:rPr>
          <w:sz w:val="24"/>
        </w:rPr>
      </w:pPr>
    </w:p>
    <w:p w14:paraId="4D8285A3" w14:textId="65B879D9" w:rsidR="0010787E" w:rsidRPr="00572A1D" w:rsidRDefault="006E1DF9" w:rsidP="00572A1D">
      <w:pPr>
        <w:pStyle w:val="ListParagraph"/>
        <w:numPr>
          <w:ilvl w:val="0"/>
          <w:numId w:val="9"/>
        </w:numPr>
        <w:tabs>
          <w:tab w:val="left" w:pos="1581"/>
        </w:tabs>
        <w:spacing w:before="74" w:line="276" w:lineRule="auto"/>
        <w:ind w:left="1160" w:right="112"/>
        <w:jc w:val="both"/>
        <w:rPr>
          <w:sz w:val="24"/>
          <w:u w:val="none"/>
        </w:rPr>
      </w:pPr>
      <w:r w:rsidRPr="0048774D">
        <w:rPr>
          <w:b/>
          <w:bCs/>
          <w:sz w:val="24"/>
          <w:u w:val="none"/>
        </w:rPr>
        <w:t>Unlawful Conduct</w:t>
      </w:r>
      <w:r w:rsidRPr="00572A1D">
        <w:rPr>
          <w:sz w:val="24"/>
          <w:u w:val="none"/>
        </w:rPr>
        <w:t>. The Charter System and each Charter System School shall be subject to all laws relating to unlawful conduct in or near a public</w:t>
      </w:r>
      <w:r w:rsidRPr="00572A1D">
        <w:rPr>
          <w:spacing w:val="-14"/>
          <w:sz w:val="24"/>
          <w:u w:val="none"/>
        </w:rPr>
        <w:t xml:space="preserve"> </w:t>
      </w:r>
      <w:r w:rsidRPr="00572A1D">
        <w:rPr>
          <w:sz w:val="24"/>
          <w:u w:val="none"/>
        </w:rPr>
        <w:t>school.</w:t>
      </w:r>
    </w:p>
    <w:p w14:paraId="234DA0E6" w14:textId="77777777" w:rsidR="0010787E" w:rsidRDefault="0010787E">
      <w:pPr>
        <w:pStyle w:val="BodyText"/>
        <w:rPr>
          <w:sz w:val="29"/>
          <w:u w:val="none"/>
        </w:rPr>
      </w:pPr>
    </w:p>
    <w:p w14:paraId="7422537F" w14:textId="77777777" w:rsidR="0010787E" w:rsidRDefault="006E1DF9">
      <w:pPr>
        <w:pStyle w:val="ListParagraph"/>
        <w:numPr>
          <w:ilvl w:val="0"/>
          <w:numId w:val="9"/>
        </w:numPr>
        <w:tabs>
          <w:tab w:val="left" w:pos="1161"/>
        </w:tabs>
        <w:spacing w:line="276" w:lineRule="auto"/>
        <w:ind w:left="1160" w:right="119"/>
        <w:jc w:val="both"/>
        <w:rPr>
          <w:sz w:val="24"/>
          <w:u w:val="none"/>
        </w:rPr>
      </w:pPr>
      <w:r w:rsidRPr="0048774D">
        <w:rPr>
          <w:b/>
          <w:bCs/>
          <w:sz w:val="24"/>
          <w:u w:val="none"/>
        </w:rPr>
        <w:t>Student Conduct and Discipline</w:t>
      </w:r>
      <w:r>
        <w:rPr>
          <w:sz w:val="24"/>
          <w:u w:val="none"/>
        </w:rPr>
        <w:t xml:space="preserve">. The Charter System and </w:t>
      </w:r>
      <w:r w:rsidR="00487BA3">
        <w:rPr>
          <w:sz w:val="24"/>
          <w:u w:val="none"/>
        </w:rPr>
        <w:t>each Charter System</w:t>
      </w:r>
      <w:r>
        <w:rPr>
          <w:sz w:val="24"/>
          <w:u w:val="none"/>
        </w:rPr>
        <w:t xml:space="preserve"> School shall maintain and implement a written policy regarding student discipline, which policy shall be consistent with due</w:t>
      </w:r>
      <w:r>
        <w:rPr>
          <w:spacing w:val="-9"/>
          <w:sz w:val="24"/>
          <w:u w:val="none"/>
        </w:rPr>
        <w:t xml:space="preserve"> </w:t>
      </w:r>
      <w:r>
        <w:rPr>
          <w:sz w:val="24"/>
          <w:u w:val="none"/>
        </w:rPr>
        <w:t>process.</w:t>
      </w:r>
    </w:p>
    <w:p w14:paraId="63EA14F6" w14:textId="77777777" w:rsidR="0010787E" w:rsidRDefault="0010787E">
      <w:pPr>
        <w:pStyle w:val="BodyText"/>
        <w:rPr>
          <w:sz w:val="29"/>
          <w:u w:val="none"/>
        </w:rPr>
      </w:pPr>
    </w:p>
    <w:p w14:paraId="11C1398B" w14:textId="3FCEC772" w:rsidR="0010787E" w:rsidRPr="00872767" w:rsidRDefault="006E1DF9" w:rsidP="00872767">
      <w:pPr>
        <w:pStyle w:val="ListParagraph"/>
        <w:numPr>
          <w:ilvl w:val="0"/>
          <w:numId w:val="9"/>
        </w:numPr>
        <w:tabs>
          <w:tab w:val="left" w:pos="1161"/>
        </w:tabs>
        <w:spacing w:line="276" w:lineRule="auto"/>
        <w:ind w:left="1160" w:right="118"/>
        <w:jc w:val="both"/>
        <w:rPr>
          <w:sz w:val="24"/>
          <w:u w:val="none"/>
        </w:rPr>
      </w:pPr>
      <w:r w:rsidRPr="0048774D">
        <w:rPr>
          <w:b/>
          <w:bCs/>
          <w:sz w:val="24"/>
          <w:u w:val="none"/>
        </w:rPr>
        <w:t xml:space="preserve">State Board </w:t>
      </w:r>
      <w:r w:rsidR="002E20FA">
        <w:rPr>
          <w:b/>
          <w:bCs/>
          <w:sz w:val="24"/>
          <w:u w:val="none"/>
        </w:rPr>
        <w:t xml:space="preserve">of Education </w:t>
      </w:r>
      <w:r w:rsidRPr="0048774D">
        <w:rPr>
          <w:b/>
          <w:bCs/>
          <w:sz w:val="24"/>
          <w:u w:val="none"/>
        </w:rPr>
        <w:t>Rules</w:t>
      </w:r>
      <w:r>
        <w:rPr>
          <w:sz w:val="24"/>
          <w:u w:val="none"/>
        </w:rPr>
        <w:t>. The Charter System and each Charter System</w:t>
      </w:r>
      <w:r w:rsidR="0048774D">
        <w:rPr>
          <w:sz w:val="24"/>
          <w:u w:val="none"/>
        </w:rPr>
        <w:t xml:space="preserve"> </w:t>
      </w:r>
      <w:r>
        <w:rPr>
          <w:sz w:val="24"/>
          <w:u w:val="none"/>
        </w:rPr>
        <w:t>School</w:t>
      </w:r>
      <w:r w:rsidR="0048774D">
        <w:rPr>
          <w:sz w:val="24"/>
          <w:u w:val="none"/>
        </w:rPr>
        <w:t xml:space="preserve"> </w:t>
      </w:r>
      <w:r>
        <w:rPr>
          <w:sz w:val="24"/>
          <w:u w:val="none"/>
        </w:rPr>
        <w:t>shall operate</w:t>
      </w:r>
      <w:r w:rsidRPr="00657E43">
        <w:rPr>
          <w:sz w:val="24"/>
          <w:u w:val="none"/>
        </w:rPr>
        <w:t xml:space="preserve"> </w:t>
      </w:r>
      <w:r>
        <w:rPr>
          <w:sz w:val="24"/>
          <w:u w:val="none"/>
        </w:rPr>
        <w:t>in</w:t>
      </w:r>
      <w:r w:rsidRPr="00657E43">
        <w:rPr>
          <w:sz w:val="24"/>
          <w:u w:val="none"/>
        </w:rPr>
        <w:t xml:space="preserve"> </w:t>
      </w:r>
      <w:r>
        <w:rPr>
          <w:sz w:val="24"/>
          <w:u w:val="none"/>
        </w:rPr>
        <w:t>accordance</w:t>
      </w:r>
      <w:r w:rsidRPr="00657E43">
        <w:rPr>
          <w:sz w:val="24"/>
          <w:u w:val="none"/>
        </w:rPr>
        <w:t xml:space="preserve"> </w:t>
      </w:r>
      <w:r>
        <w:rPr>
          <w:sz w:val="24"/>
          <w:u w:val="none"/>
        </w:rPr>
        <w:t>with</w:t>
      </w:r>
      <w:r w:rsidRPr="00657E43">
        <w:rPr>
          <w:sz w:val="24"/>
          <w:u w:val="none"/>
        </w:rPr>
        <w:t xml:space="preserve"> </w:t>
      </w:r>
      <w:r>
        <w:rPr>
          <w:sz w:val="24"/>
          <w:u w:val="none"/>
        </w:rPr>
        <w:t>all</w:t>
      </w:r>
      <w:r w:rsidRPr="00657E43">
        <w:rPr>
          <w:sz w:val="24"/>
          <w:u w:val="none"/>
        </w:rPr>
        <w:t xml:space="preserve"> </w:t>
      </w:r>
      <w:r>
        <w:rPr>
          <w:sz w:val="24"/>
          <w:u w:val="none"/>
        </w:rPr>
        <w:t>State</w:t>
      </w:r>
      <w:r w:rsidRPr="00657E43">
        <w:rPr>
          <w:sz w:val="24"/>
          <w:u w:val="none"/>
        </w:rPr>
        <w:t xml:space="preserve"> </w:t>
      </w:r>
      <w:r>
        <w:rPr>
          <w:sz w:val="24"/>
          <w:u w:val="none"/>
        </w:rPr>
        <w:t>Board</w:t>
      </w:r>
      <w:r w:rsidRPr="00657E43">
        <w:rPr>
          <w:sz w:val="24"/>
          <w:u w:val="none"/>
        </w:rPr>
        <w:t xml:space="preserve"> </w:t>
      </w:r>
      <w:r w:rsidR="002E20FA" w:rsidRPr="00657E43">
        <w:rPr>
          <w:sz w:val="24"/>
          <w:u w:val="none"/>
        </w:rPr>
        <w:t xml:space="preserve">of Education </w:t>
      </w:r>
      <w:r>
        <w:rPr>
          <w:sz w:val="24"/>
          <w:u w:val="none"/>
        </w:rPr>
        <w:t>Rules</w:t>
      </w:r>
      <w:r w:rsidRPr="00657E43">
        <w:rPr>
          <w:sz w:val="24"/>
          <w:u w:val="none"/>
        </w:rPr>
        <w:t xml:space="preserve"> </w:t>
      </w:r>
      <w:r>
        <w:rPr>
          <w:sz w:val="24"/>
          <w:u w:val="none"/>
        </w:rPr>
        <w:t>promulgated</w:t>
      </w:r>
      <w:r w:rsidRPr="00657E43">
        <w:rPr>
          <w:sz w:val="24"/>
          <w:u w:val="none"/>
        </w:rPr>
        <w:t xml:space="preserve"> </w:t>
      </w:r>
      <w:r>
        <w:rPr>
          <w:sz w:val="24"/>
          <w:u w:val="none"/>
        </w:rPr>
        <w:t>in</w:t>
      </w:r>
      <w:r w:rsidRPr="00657E43">
        <w:rPr>
          <w:sz w:val="24"/>
          <w:u w:val="none"/>
        </w:rPr>
        <w:t xml:space="preserve"> </w:t>
      </w:r>
      <w:r>
        <w:rPr>
          <w:sz w:val="24"/>
          <w:u w:val="none"/>
        </w:rPr>
        <w:t>accordance</w:t>
      </w:r>
      <w:r w:rsidRPr="00657E43">
        <w:rPr>
          <w:sz w:val="24"/>
          <w:u w:val="none"/>
        </w:rPr>
        <w:t xml:space="preserve"> with</w:t>
      </w:r>
      <w:r w:rsidR="00872767" w:rsidRPr="00657E43">
        <w:rPr>
          <w:sz w:val="24"/>
          <w:u w:val="none"/>
        </w:rPr>
        <w:t xml:space="preserve"> </w:t>
      </w:r>
      <w:r w:rsidRPr="00657E43">
        <w:rPr>
          <w:sz w:val="24"/>
          <w:u w:val="none"/>
        </w:rPr>
        <w:t>O.C.G.A. § 20-2-240 during the term herein that are not subject to any waiver granted in Section 7 above.</w:t>
      </w:r>
    </w:p>
    <w:p w14:paraId="3CC942D1" w14:textId="77777777" w:rsidR="0010787E" w:rsidRDefault="0010787E">
      <w:pPr>
        <w:pStyle w:val="BodyText"/>
        <w:spacing w:before="9"/>
        <w:rPr>
          <w:sz w:val="28"/>
          <w:u w:val="none"/>
        </w:rPr>
      </w:pPr>
    </w:p>
    <w:p w14:paraId="1015240B" w14:textId="7D918086" w:rsidR="0010787E" w:rsidRDefault="006E1DF9">
      <w:pPr>
        <w:pStyle w:val="ListParagraph"/>
        <w:numPr>
          <w:ilvl w:val="0"/>
          <w:numId w:val="9"/>
        </w:numPr>
        <w:tabs>
          <w:tab w:val="left" w:pos="1161"/>
        </w:tabs>
        <w:spacing w:before="1" w:line="276" w:lineRule="auto"/>
        <w:ind w:left="1160" w:right="117"/>
        <w:jc w:val="both"/>
        <w:rPr>
          <w:sz w:val="24"/>
          <w:u w:val="none"/>
        </w:rPr>
      </w:pPr>
      <w:r w:rsidRPr="0048774D">
        <w:rPr>
          <w:b/>
          <w:bCs/>
          <w:sz w:val="24"/>
          <w:u w:val="none"/>
        </w:rPr>
        <w:t>Prohibition on Discrimination</w:t>
      </w:r>
      <w:r>
        <w:rPr>
          <w:sz w:val="24"/>
          <w:u w:val="none"/>
        </w:rPr>
        <w:t xml:space="preserve">. The Charter System and each Charter System School </w:t>
      </w:r>
      <w:bookmarkStart w:id="0" w:name="_Hlk76545936"/>
      <w:r w:rsidR="00657E43" w:rsidRPr="00657E43">
        <w:rPr>
          <w:sz w:val="24"/>
          <w:szCs w:val="24"/>
          <w:u w:val="none"/>
        </w:rPr>
        <w:t>shall not discriminate against students on the basis of disability, race, creed, color, gender, national origin, religion, ancestry, marital status, academic ability, the need for special educational services, or any other characteristic protected by local, state, or federal law.</w:t>
      </w:r>
      <w:bookmarkEnd w:id="0"/>
    </w:p>
    <w:p w14:paraId="161484DA" w14:textId="77777777" w:rsidR="0010787E" w:rsidRDefault="0010787E">
      <w:pPr>
        <w:pStyle w:val="BodyText"/>
        <w:spacing w:before="1"/>
        <w:rPr>
          <w:sz w:val="29"/>
          <w:u w:val="none"/>
        </w:rPr>
      </w:pPr>
    </w:p>
    <w:p w14:paraId="2C396448" w14:textId="77777777" w:rsidR="0010787E" w:rsidRDefault="006E1DF9">
      <w:pPr>
        <w:pStyle w:val="ListParagraph"/>
        <w:numPr>
          <w:ilvl w:val="0"/>
          <w:numId w:val="9"/>
        </w:numPr>
        <w:tabs>
          <w:tab w:val="left" w:pos="1161"/>
        </w:tabs>
        <w:spacing w:line="276" w:lineRule="auto"/>
        <w:ind w:left="1160" w:right="119"/>
        <w:jc w:val="both"/>
        <w:rPr>
          <w:sz w:val="24"/>
          <w:u w:val="none"/>
        </w:rPr>
      </w:pPr>
      <w:r w:rsidRPr="0048774D">
        <w:rPr>
          <w:b/>
          <w:bCs/>
          <w:sz w:val="24"/>
          <w:u w:val="none"/>
        </w:rPr>
        <w:t>Reporting Requirements</w:t>
      </w:r>
      <w:r>
        <w:rPr>
          <w:sz w:val="24"/>
          <w:u w:val="none"/>
        </w:rPr>
        <w:t>. The Charter System and each Charter System School shall be subject to all reporting requirements of O.C.G.A. §§ 20-2-160, 20-2-161(e), 20-2- 320 and</w:t>
      </w:r>
      <w:r>
        <w:rPr>
          <w:spacing w:val="-3"/>
          <w:sz w:val="24"/>
          <w:u w:val="none"/>
        </w:rPr>
        <w:t xml:space="preserve"> </w:t>
      </w:r>
      <w:r>
        <w:rPr>
          <w:sz w:val="24"/>
          <w:u w:val="none"/>
        </w:rPr>
        <w:t>20-2-740.</w:t>
      </w:r>
    </w:p>
    <w:p w14:paraId="30C8E3C4" w14:textId="77777777" w:rsidR="0010787E" w:rsidRDefault="0010787E">
      <w:pPr>
        <w:pStyle w:val="BodyText"/>
        <w:spacing w:before="1"/>
        <w:rPr>
          <w:sz w:val="29"/>
          <w:u w:val="none"/>
        </w:rPr>
      </w:pPr>
    </w:p>
    <w:p w14:paraId="36B3D89C" w14:textId="6AD5647E" w:rsidR="0010787E" w:rsidRPr="00F51C17" w:rsidRDefault="006E1DF9" w:rsidP="00F51C17">
      <w:pPr>
        <w:pStyle w:val="ListParagraph"/>
        <w:numPr>
          <w:ilvl w:val="0"/>
          <w:numId w:val="9"/>
        </w:numPr>
        <w:tabs>
          <w:tab w:val="left" w:pos="1161"/>
        </w:tabs>
        <w:spacing w:line="276" w:lineRule="auto"/>
        <w:ind w:left="1160" w:right="122"/>
        <w:jc w:val="both"/>
        <w:rPr>
          <w:sz w:val="24"/>
          <w:u w:val="none"/>
        </w:rPr>
      </w:pPr>
      <w:r w:rsidRPr="0048774D">
        <w:rPr>
          <w:b/>
          <w:bCs/>
          <w:sz w:val="24"/>
          <w:u w:val="none"/>
        </w:rPr>
        <w:t>Tuition</w:t>
      </w:r>
      <w:r>
        <w:rPr>
          <w:sz w:val="24"/>
          <w:u w:val="none"/>
        </w:rPr>
        <w:t xml:space="preserve">. The Charter System and each Charter System School shall not charge tuition </w:t>
      </w:r>
      <w:r w:rsidRPr="00F51C17">
        <w:rPr>
          <w:sz w:val="24"/>
          <w:szCs w:val="24"/>
          <w:u w:val="none"/>
        </w:rPr>
        <w:t>or  fees  to  its  students  except  as  may  be  authorized  for  local  boards  pursuant</w:t>
      </w:r>
      <w:r w:rsidRPr="00F51C17">
        <w:rPr>
          <w:spacing w:val="-21"/>
          <w:sz w:val="24"/>
          <w:szCs w:val="24"/>
          <w:u w:val="none"/>
        </w:rPr>
        <w:t xml:space="preserve"> </w:t>
      </w:r>
      <w:r w:rsidRPr="00F51C17">
        <w:rPr>
          <w:sz w:val="24"/>
          <w:szCs w:val="24"/>
          <w:u w:val="none"/>
        </w:rPr>
        <w:t>to</w:t>
      </w:r>
      <w:r w:rsidR="00F51C17" w:rsidRPr="00F51C17">
        <w:rPr>
          <w:sz w:val="24"/>
          <w:szCs w:val="24"/>
          <w:u w:val="none"/>
        </w:rPr>
        <w:t xml:space="preserve"> </w:t>
      </w:r>
      <w:r w:rsidRPr="00F51C17">
        <w:rPr>
          <w:sz w:val="24"/>
          <w:szCs w:val="24"/>
          <w:u w:val="none"/>
        </w:rPr>
        <w:t>O.C.G.A. § 20-2-133.</w:t>
      </w:r>
    </w:p>
    <w:p w14:paraId="2C89B4D6" w14:textId="77777777" w:rsidR="0010787E" w:rsidRDefault="0010787E">
      <w:pPr>
        <w:pStyle w:val="BodyText"/>
        <w:spacing w:before="8"/>
        <w:rPr>
          <w:sz w:val="32"/>
          <w:u w:val="none"/>
        </w:rPr>
      </w:pPr>
    </w:p>
    <w:p w14:paraId="39EB3941" w14:textId="77777777" w:rsidR="0010787E" w:rsidRDefault="006E1DF9">
      <w:pPr>
        <w:pStyle w:val="ListParagraph"/>
        <w:numPr>
          <w:ilvl w:val="0"/>
          <w:numId w:val="9"/>
        </w:numPr>
        <w:tabs>
          <w:tab w:val="left" w:pos="1161"/>
        </w:tabs>
        <w:spacing w:line="276" w:lineRule="auto"/>
        <w:ind w:left="1160" w:right="118"/>
        <w:jc w:val="both"/>
        <w:rPr>
          <w:sz w:val="24"/>
          <w:u w:val="none"/>
        </w:rPr>
      </w:pPr>
      <w:r w:rsidRPr="0048774D">
        <w:rPr>
          <w:b/>
          <w:bCs/>
          <w:sz w:val="24"/>
          <w:u w:val="none"/>
        </w:rPr>
        <w:t>Brief Period of Quiet Reflection</w:t>
      </w:r>
      <w:r>
        <w:rPr>
          <w:sz w:val="24"/>
          <w:u w:val="none"/>
        </w:rPr>
        <w:t xml:space="preserve">. The Charter System and each Charter </w:t>
      </w:r>
      <w:r w:rsidR="00487BA3">
        <w:rPr>
          <w:sz w:val="24"/>
          <w:u w:val="none"/>
        </w:rPr>
        <w:t>System School</w:t>
      </w:r>
      <w:r>
        <w:rPr>
          <w:sz w:val="24"/>
          <w:u w:val="none"/>
        </w:rPr>
        <w:t xml:space="preserve"> shall comply with O.C.G.A. § 20-2-1050, which requires a brief period of quiet</w:t>
      </w:r>
      <w:r>
        <w:rPr>
          <w:spacing w:val="-2"/>
          <w:sz w:val="24"/>
          <w:u w:val="none"/>
        </w:rPr>
        <w:t xml:space="preserve"> </w:t>
      </w:r>
      <w:r>
        <w:rPr>
          <w:sz w:val="24"/>
          <w:u w:val="none"/>
        </w:rPr>
        <w:t>reflection.</w:t>
      </w:r>
    </w:p>
    <w:p w14:paraId="10003F58" w14:textId="77777777" w:rsidR="0010787E" w:rsidRDefault="0010787E">
      <w:pPr>
        <w:pStyle w:val="BodyText"/>
        <w:spacing w:before="3"/>
        <w:rPr>
          <w:sz w:val="29"/>
          <w:u w:val="none"/>
        </w:rPr>
      </w:pPr>
    </w:p>
    <w:p w14:paraId="748AC671" w14:textId="77777777" w:rsidR="0010787E" w:rsidRDefault="006E1DF9">
      <w:pPr>
        <w:pStyle w:val="ListParagraph"/>
        <w:numPr>
          <w:ilvl w:val="0"/>
          <w:numId w:val="9"/>
        </w:numPr>
        <w:tabs>
          <w:tab w:val="left" w:pos="1161"/>
        </w:tabs>
        <w:spacing w:line="276" w:lineRule="auto"/>
        <w:ind w:left="1160" w:right="122"/>
        <w:jc w:val="both"/>
        <w:rPr>
          <w:sz w:val="24"/>
          <w:u w:val="none"/>
        </w:rPr>
      </w:pPr>
      <w:r w:rsidRPr="0048774D">
        <w:rPr>
          <w:b/>
          <w:bCs/>
          <w:sz w:val="24"/>
          <w:u w:val="none"/>
        </w:rPr>
        <w:t>Individual Graduation Plans</w:t>
      </w:r>
      <w:r>
        <w:rPr>
          <w:sz w:val="24"/>
          <w:u w:val="none"/>
        </w:rPr>
        <w:t>. The Charter System and each Charter System School shall comply with O.C.G.A. § 20-2-327 related to Individual Graduation</w:t>
      </w:r>
      <w:r>
        <w:rPr>
          <w:spacing w:val="-10"/>
          <w:sz w:val="24"/>
          <w:u w:val="none"/>
        </w:rPr>
        <w:t xml:space="preserve"> </w:t>
      </w:r>
      <w:r>
        <w:rPr>
          <w:sz w:val="24"/>
          <w:u w:val="none"/>
        </w:rPr>
        <w:t>Plans.</w:t>
      </w:r>
    </w:p>
    <w:p w14:paraId="0AEBD517" w14:textId="77777777" w:rsidR="0010787E" w:rsidRDefault="0010787E">
      <w:pPr>
        <w:pStyle w:val="BodyText"/>
        <w:spacing w:before="10"/>
        <w:rPr>
          <w:sz w:val="27"/>
          <w:u w:val="none"/>
        </w:rPr>
      </w:pPr>
    </w:p>
    <w:p w14:paraId="145A8689" w14:textId="33B3C06C" w:rsidR="0010787E" w:rsidRDefault="006E1DF9">
      <w:pPr>
        <w:pStyle w:val="ListParagraph"/>
        <w:numPr>
          <w:ilvl w:val="0"/>
          <w:numId w:val="9"/>
        </w:numPr>
        <w:tabs>
          <w:tab w:val="left" w:pos="1161"/>
        </w:tabs>
        <w:spacing w:line="276" w:lineRule="auto"/>
        <w:ind w:left="1160" w:right="118"/>
        <w:jc w:val="both"/>
        <w:rPr>
          <w:sz w:val="24"/>
          <w:u w:val="none"/>
        </w:rPr>
      </w:pPr>
      <w:r w:rsidRPr="0048774D">
        <w:rPr>
          <w:b/>
          <w:bCs/>
          <w:sz w:val="24"/>
          <w:u w:val="none"/>
        </w:rPr>
        <w:t>Family Educational Rights and Privacy Act</w:t>
      </w:r>
      <w:r>
        <w:rPr>
          <w:sz w:val="24"/>
          <w:u w:val="none"/>
        </w:rPr>
        <w:t xml:space="preserve">. The Charter System and each Charter System School are subject to all provisions of the </w:t>
      </w:r>
      <w:r w:rsidR="00657E43">
        <w:rPr>
          <w:sz w:val="24"/>
          <w:u w:val="none"/>
        </w:rPr>
        <w:t>Federal</w:t>
      </w:r>
      <w:r>
        <w:rPr>
          <w:sz w:val="24"/>
          <w:u w:val="none"/>
        </w:rPr>
        <w:t xml:space="preserve"> Family Educational Rights and Privacy Act, 20 U.S.C. § 1232g. </w:t>
      </w:r>
      <w:r>
        <w:rPr>
          <w:spacing w:val="-3"/>
          <w:sz w:val="24"/>
          <w:u w:val="none"/>
        </w:rPr>
        <w:t xml:space="preserve">In </w:t>
      </w:r>
      <w:r>
        <w:rPr>
          <w:sz w:val="24"/>
          <w:u w:val="none"/>
        </w:rPr>
        <w:t xml:space="preserve">the event a Charter System School closes, it </w:t>
      </w:r>
      <w:r>
        <w:rPr>
          <w:sz w:val="24"/>
          <w:u w:val="none"/>
        </w:rPr>
        <w:lastRenderedPageBreak/>
        <w:t>shall transmit all official student records in the manner prescribed by the State</w:t>
      </w:r>
      <w:r>
        <w:rPr>
          <w:spacing w:val="-13"/>
          <w:sz w:val="24"/>
          <w:u w:val="none"/>
        </w:rPr>
        <w:t xml:space="preserve"> </w:t>
      </w:r>
      <w:r>
        <w:rPr>
          <w:sz w:val="24"/>
          <w:u w:val="none"/>
        </w:rPr>
        <w:t>Board</w:t>
      </w:r>
      <w:r w:rsidR="00657E43">
        <w:rPr>
          <w:sz w:val="24"/>
          <w:u w:val="none"/>
        </w:rPr>
        <w:t xml:space="preserve"> of Education or the Georgia Department of Education</w:t>
      </w:r>
      <w:r>
        <w:rPr>
          <w:sz w:val="24"/>
          <w:u w:val="none"/>
        </w:rPr>
        <w:t>.</w:t>
      </w:r>
    </w:p>
    <w:p w14:paraId="6FE7EB91" w14:textId="77777777" w:rsidR="0010787E" w:rsidRDefault="0010787E">
      <w:pPr>
        <w:pStyle w:val="BodyText"/>
        <w:spacing w:before="1"/>
        <w:rPr>
          <w:sz w:val="29"/>
          <w:u w:val="none"/>
        </w:rPr>
      </w:pPr>
    </w:p>
    <w:p w14:paraId="617084CB" w14:textId="193D9AF2" w:rsidR="00776153" w:rsidRPr="00776153" w:rsidRDefault="006E1DF9" w:rsidP="00776153">
      <w:pPr>
        <w:pStyle w:val="ListParagraph"/>
        <w:numPr>
          <w:ilvl w:val="0"/>
          <w:numId w:val="9"/>
        </w:numPr>
        <w:tabs>
          <w:tab w:val="left" w:pos="1161"/>
        </w:tabs>
        <w:spacing w:line="278" w:lineRule="auto"/>
        <w:ind w:left="1160" w:right="123"/>
        <w:jc w:val="both"/>
        <w:rPr>
          <w:sz w:val="14"/>
          <w:u w:val="none"/>
        </w:rPr>
      </w:pPr>
      <w:r w:rsidRPr="0048774D">
        <w:rPr>
          <w:b/>
          <w:bCs/>
          <w:sz w:val="24"/>
          <w:u w:val="none"/>
        </w:rPr>
        <w:t>QBE Formula Earnings</w:t>
      </w:r>
      <w:r w:rsidRPr="00776153">
        <w:rPr>
          <w:sz w:val="24"/>
          <w:u w:val="none"/>
        </w:rPr>
        <w:t>. The Charter System acknowledges that criteria used to calculate Quality Basic Education (</w:t>
      </w:r>
      <w:r w:rsidR="00710B09">
        <w:rPr>
          <w:sz w:val="24"/>
          <w:u w:val="none"/>
        </w:rPr>
        <w:t>“</w:t>
      </w:r>
      <w:r w:rsidRPr="00776153">
        <w:rPr>
          <w:sz w:val="24"/>
          <w:u w:val="none"/>
        </w:rPr>
        <w:t>QBE</w:t>
      </w:r>
      <w:r w:rsidR="00710B09">
        <w:rPr>
          <w:sz w:val="24"/>
          <w:u w:val="none"/>
        </w:rPr>
        <w:t>”</w:t>
      </w:r>
      <w:r w:rsidRPr="00776153">
        <w:rPr>
          <w:sz w:val="24"/>
          <w:u w:val="none"/>
        </w:rPr>
        <w:t>) funding may not be</w:t>
      </w:r>
      <w:r w:rsidRPr="00776153">
        <w:rPr>
          <w:spacing w:val="-16"/>
          <w:sz w:val="24"/>
          <w:u w:val="none"/>
        </w:rPr>
        <w:t xml:space="preserve"> </w:t>
      </w:r>
      <w:r w:rsidRPr="00776153">
        <w:rPr>
          <w:sz w:val="24"/>
          <w:u w:val="none"/>
        </w:rPr>
        <w:t>waived.</w:t>
      </w:r>
    </w:p>
    <w:p w14:paraId="34A33AEF" w14:textId="77777777" w:rsidR="00776153" w:rsidRPr="00776153" w:rsidRDefault="00776153" w:rsidP="00776153">
      <w:pPr>
        <w:pStyle w:val="ListParagraph"/>
        <w:rPr>
          <w:sz w:val="24"/>
        </w:rPr>
      </w:pPr>
    </w:p>
    <w:p w14:paraId="21439B99" w14:textId="77777777" w:rsidR="001919F7" w:rsidRPr="001919F7" w:rsidRDefault="006E1DF9" w:rsidP="001919F7">
      <w:pPr>
        <w:pStyle w:val="ListParagraph"/>
        <w:numPr>
          <w:ilvl w:val="0"/>
          <w:numId w:val="9"/>
        </w:numPr>
        <w:tabs>
          <w:tab w:val="left" w:pos="1161"/>
        </w:tabs>
        <w:spacing w:line="278" w:lineRule="auto"/>
        <w:ind w:left="1160" w:right="123"/>
        <w:jc w:val="both"/>
        <w:rPr>
          <w:sz w:val="14"/>
          <w:u w:val="none"/>
        </w:rPr>
      </w:pPr>
      <w:r w:rsidRPr="0048774D">
        <w:rPr>
          <w:b/>
          <w:bCs/>
          <w:noProof/>
          <w:u w:val="none"/>
        </w:rPr>
        <mc:AlternateContent>
          <mc:Choice Requires="wps">
            <w:drawing>
              <wp:anchor distT="0" distB="0" distL="114300" distR="114300" simplePos="0" relativeHeight="503301728" behindDoc="1" locked="0" layoutInCell="1" allowOverlap="1" wp14:anchorId="5FC9D720" wp14:editId="5D4ECEA0">
                <wp:simplePos x="0" y="0"/>
                <wp:positionH relativeFrom="page">
                  <wp:posOffset>5765165</wp:posOffset>
                </wp:positionH>
                <wp:positionV relativeFrom="paragraph">
                  <wp:posOffset>446405</wp:posOffset>
                </wp:positionV>
                <wp:extent cx="38100" cy="0"/>
                <wp:effectExtent l="12065" t="5715" r="6985" b="13335"/>
                <wp:wrapNone/>
                <wp:docPr id="1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 cy="0"/>
                        </a:xfrm>
                        <a:prstGeom prst="line">
                          <a:avLst/>
                        </a:prstGeom>
                        <a:noFill/>
                        <a:ln w="8891">
                          <a:solidFill>
                            <a:srgbClr val="000000"/>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049C68" id="Line 10" o:spid="_x0000_s1026" style="position:absolute;z-index:-14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53.95pt,35.15pt" to="456.95pt,3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" strokeweight=".24697mm">
                <w10:wrap anchorx="page"/>
              </v:line>
            </w:pict>
          </mc:Fallback>
        </mc:AlternateContent>
      </w:r>
      <w:r w:rsidRPr="0048774D">
        <w:rPr>
          <w:b/>
          <w:bCs/>
          <w:sz w:val="24"/>
          <w:u w:val="none"/>
        </w:rPr>
        <w:t>Funding.</w:t>
      </w:r>
      <w:r w:rsidRPr="00631BE3">
        <w:rPr>
          <w:sz w:val="24"/>
          <w:u w:val="none"/>
        </w:rPr>
        <w:t xml:space="preserve"> </w:t>
      </w:r>
      <w:r w:rsidRPr="00776153">
        <w:rPr>
          <w:sz w:val="24"/>
          <w:u w:val="none"/>
        </w:rPr>
        <w:t>The Charter System acknowledges that, although becoming a Charter System provides a district maximum flexibility, waivers cannot be used to generate additional</w:t>
      </w:r>
      <w:r w:rsidRPr="00776153">
        <w:rPr>
          <w:spacing w:val="-5"/>
          <w:sz w:val="24"/>
          <w:u w:val="none"/>
        </w:rPr>
        <w:t xml:space="preserve"> </w:t>
      </w:r>
      <w:r w:rsidRPr="00776153">
        <w:rPr>
          <w:sz w:val="24"/>
          <w:u w:val="none"/>
        </w:rPr>
        <w:t>funding.</w:t>
      </w:r>
    </w:p>
    <w:p w14:paraId="39B511DA" w14:textId="77777777" w:rsidR="001919F7" w:rsidRPr="001919F7" w:rsidRDefault="001919F7" w:rsidP="001919F7">
      <w:pPr>
        <w:pStyle w:val="ListParagraph"/>
        <w:rPr>
          <w:rStyle w:val="normaltextrun"/>
          <w:color w:val="000000"/>
          <w:sz w:val="24"/>
          <w:szCs w:val="24"/>
          <w:shd w:val="clear" w:color="auto" w:fill="FFFFFF"/>
        </w:rPr>
      </w:pPr>
    </w:p>
    <w:p w14:paraId="599586B1" w14:textId="7ACD0DF5" w:rsidR="001919F7" w:rsidRPr="001919F7" w:rsidRDefault="001919F7" w:rsidP="001919F7">
      <w:pPr>
        <w:pStyle w:val="ListParagraph"/>
        <w:numPr>
          <w:ilvl w:val="0"/>
          <w:numId w:val="9"/>
        </w:numPr>
        <w:tabs>
          <w:tab w:val="left" w:pos="1161"/>
        </w:tabs>
        <w:spacing w:line="278" w:lineRule="auto"/>
        <w:ind w:left="1160" w:right="123"/>
        <w:jc w:val="both"/>
        <w:rPr>
          <w:sz w:val="14"/>
          <w:u w:val="none"/>
        </w:rPr>
      </w:pPr>
      <w:r w:rsidRPr="0048774D">
        <w:rPr>
          <w:rStyle w:val="normaltextrun"/>
          <w:b/>
          <w:bCs/>
          <w:color w:val="000000"/>
          <w:sz w:val="24"/>
          <w:szCs w:val="24"/>
          <w:u w:val="none"/>
          <w:shd w:val="clear" w:color="auto" w:fill="FFFFFF"/>
        </w:rPr>
        <w:t>Early Intervention Programs</w:t>
      </w:r>
      <w:r w:rsidRPr="0048774D">
        <w:rPr>
          <w:rStyle w:val="normaltextrun"/>
          <w:color w:val="000000"/>
          <w:sz w:val="24"/>
          <w:szCs w:val="24"/>
          <w:u w:val="none"/>
          <w:shd w:val="clear" w:color="auto" w:fill="FFFFFF"/>
        </w:rPr>
        <w:t>.</w:t>
      </w:r>
      <w:r w:rsidRPr="001919F7">
        <w:rPr>
          <w:rStyle w:val="normaltextrun"/>
          <w:color w:val="000000"/>
          <w:sz w:val="24"/>
          <w:szCs w:val="24"/>
          <w:u w:val="none"/>
          <w:shd w:val="clear" w:color="auto" w:fill="FFFFFF"/>
        </w:rPr>
        <w:t xml:space="preserve">  The Charter </w:t>
      </w:r>
      <w:r w:rsidR="00B22A59">
        <w:rPr>
          <w:rStyle w:val="normaltextrun"/>
          <w:color w:val="000000"/>
          <w:sz w:val="24"/>
          <w:szCs w:val="24"/>
          <w:u w:val="none"/>
          <w:shd w:val="clear" w:color="auto" w:fill="FFFFFF"/>
        </w:rPr>
        <w:t>System</w:t>
      </w:r>
      <w:r w:rsidRPr="001919F7">
        <w:rPr>
          <w:rStyle w:val="normaltextrun"/>
          <w:color w:val="000000"/>
          <w:sz w:val="24"/>
          <w:szCs w:val="24"/>
          <w:u w:val="none"/>
          <w:shd w:val="clear" w:color="auto" w:fill="FFFFFF"/>
        </w:rPr>
        <w:t xml:space="preserve"> shall comply with O.C.G.A. § 20-2-153 related to early intervention programs.</w:t>
      </w:r>
      <w:r w:rsidRPr="001919F7">
        <w:rPr>
          <w:rStyle w:val="eop"/>
          <w:color w:val="000000"/>
          <w:sz w:val="24"/>
          <w:szCs w:val="24"/>
          <w:u w:val="none"/>
          <w:shd w:val="clear" w:color="auto" w:fill="FFFFFF"/>
        </w:rPr>
        <w:t> </w:t>
      </w:r>
    </w:p>
    <w:p w14:paraId="15D992A2" w14:textId="77777777" w:rsidR="0010787E" w:rsidRDefault="0010787E">
      <w:pPr>
        <w:pStyle w:val="BodyText"/>
        <w:spacing w:before="10"/>
        <w:rPr>
          <w:sz w:val="30"/>
          <w:u w:val="none"/>
        </w:rPr>
      </w:pPr>
    </w:p>
    <w:p w14:paraId="56DB1B8E" w14:textId="51F1BEE3" w:rsidR="0010787E" w:rsidRDefault="006E1DF9" w:rsidP="0064089F">
      <w:pPr>
        <w:pStyle w:val="ListParagraph"/>
        <w:numPr>
          <w:ilvl w:val="6"/>
          <w:numId w:val="23"/>
        </w:numPr>
        <w:tabs>
          <w:tab w:val="left" w:pos="508"/>
        </w:tabs>
        <w:spacing w:line="276" w:lineRule="auto"/>
        <w:ind w:left="464" w:right="115" w:hanging="360"/>
        <w:rPr>
          <w:sz w:val="24"/>
          <w:u w:val="none"/>
        </w:rPr>
      </w:pPr>
      <w:r w:rsidRPr="0048774D">
        <w:rPr>
          <w:b/>
          <w:bCs/>
          <w:sz w:val="24"/>
          <w:u w:val="none"/>
        </w:rPr>
        <w:t>Compliance with Rules, Practices, Policies, and Procedures of the Department</w:t>
      </w:r>
      <w:r>
        <w:rPr>
          <w:sz w:val="24"/>
          <w:u w:val="none"/>
        </w:rPr>
        <w:t xml:space="preserve">. The Charter System shall operate in accordance with the rules, practices, policies, and procedures established by the </w:t>
      </w:r>
      <w:r w:rsidR="00657E43">
        <w:rPr>
          <w:sz w:val="24"/>
          <w:u w:val="none"/>
        </w:rPr>
        <w:t xml:space="preserve">State Board and the </w:t>
      </w:r>
      <w:r>
        <w:rPr>
          <w:sz w:val="24"/>
          <w:u w:val="none"/>
        </w:rPr>
        <w:t>Department</w:t>
      </w:r>
      <w:r w:rsidR="00657E43">
        <w:rPr>
          <w:sz w:val="24"/>
          <w:u w:val="none"/>
        </w:rPr>
        <w:t>.</w:t>
      </w:r>
    </w:p>
    <w:p w14:paraId="2EBCF419" w14:textId="77777777" w:rsidR="0010787E" w:rsidRDefault="0010787E">
      <w:pPr>
        <w:pStyle w:val="BodyText"/>
        <w:spacing w:before="9"/>
        <w:rPr>
          <w:sz w:val="28"/>
          <w:u w:val="none"/>
        </w:rPr>
      </w:pPr>
    </w:p>
    <w:p w14:paraId="21ED30EF" w14:textId="317EBFC1" w:rsidR="0010787E" w:rsidRDefault="006E1DF9" w:rsidP="0064089F">
      <w:pPr>
        <w:pStyle w:val="ListParagraph"/>
        <w:numPr>
          <w:ilvl w:val="6"/>
          <w:numId w:val="23"/>
        </w:numPr>
        <w:tabs>
          <w:tab w:val="left" w:pos="501"/>
        </w:tabs>
        <w:spacing w:line="278" w:lineRule="auto"/>
        <w:ind w:left="500" w:right="118" w:hanging="360"/>
        <w:rPr>
          <w:sz w:val="24"/>
          <w:u w:val="none"/>
        </w:rPr>
      </w:pPr>
      <w:r w:rsidRPr="0048774D">
        <w:rPr>
          <w:b/>
          <w:bCs/>
          <w:sz w:val="24"/>
          <w:u w:val="none"/>
        </w:rPr>
        <w:t>Employment Matters</w:t>
      </w:r>
      <w:r>
        <w:rPr>
          <w:sz w:val="24"/>
          <w:u w:val="none"/>
        </w:rPr>
        <w:t xml:space="preserve">. </w:t>
      </w:r>
      <w:r w:rsidR="00657E43">
        <w:rPr>
          <w:sz w:val="24"/>
          <w:u w:val="none"/>
        </w:rPr>
        <w:t>Individuals employed</w:t>
      </w:r>
      <w:r>
        <w:rPr>
          <w:sz w:val="24"/>
          <w:u w:val="none"/>
        </w:rPr>
        <w:t xml:space="preserve"> at each Charter System School shall not be considered employees of the State Board or</w:t>
      </w:r>
      <w:r>
        <w:rPr>
          <w:spacing w:val="-10"/>
          <w:sz w:val="24"/>
          <w:u w:val="none"/>
        </w:rPr>
        <w:t xml:space="preserve"> </w:t>
      </w:r>
      <w:r>
        <w:rPr>
          <w:sz w:val="24"/>
          <w:u w:val="none"/>
        </w:rPr>
        <w:t>Department.</w:t>
      </w:r>
    </w:p>
    <w:p w14:paraId="237B101A" w14:textId="77777777" w:rsidR="0010787E" w:rsidRDefault="0010787E">
      <w:pPr>
        <w:pStyle w:val="BodyText"/>
        <w:spacing w:before="9"/>
        <w:rPr>
          <w:sz w:val="28"/>
          <w:u w:val="none"/>
        </w:rPr>
      </w:pPr>
    </w:p>
    <w:p w14:paraId="43256FAA" w14:textId="17F79C93" w:rsidR="0010787E" w:rsidRDefault="006E1DF9">
      <w:pPr>
        <w:pStyle w:val="ListParagraph"/>
        <w:numPr>
          <w:ilvl w:val="0"/>
          <w:numId w:val="8"/>
        </w:numPr>
        <w:tabs>
          <w:tab w:val="left" w:pos="1581"/>
        </w:tabs>
        <w:spacing w:before="1" w:line="276" w:lineRule="auto"/>
        <w:ind w:right="118"/>
        <w:jc w:val="both"/>
        <w:rPr>
          <w:sz w:val="24"/>
          <w:u w:val="none"/>
        </w:rPr>
      </w:pPr>
      <w:r w:rsidRPr="00657E43">
        <w:rPr>
          <w:b/>
          <w:bCs/>
          <w:sz w:val="24"/>
          <w:u w:val="none"/>
        </w:rPr>
        <w:t>Background Checks</w:t>
      </w:r>
      <w:r>
        <w:rPr>
          <w:sz w:val="24"/>
          <w:u w:val="none"/>
        </w:rPr>
        <w:t xml:space="preserve">. </w:t>
      </w:r>
      <w:r w:rsidR="00657E43">
        <w:rPr>
          <w:sz w:val="24"/>
          <w:u w:val="none"/>
        </w:rPr>
        <w:t>Each Charter System School shall continue to utilize background check procedures and shall ensure that all prospective employees or any individual that will have substantial contact with students undergo a fingerprinting and background check prior to beginning work at a Charter System School or having contact with students.</w:t>
      </w:r>
    </w:p>
    <w:p w14:paraId="0E39ABC5" w14:textId="77777777" w:rsidR="0010787E" w:rsidRDefault="0010787E">
      <w:pPr>
        <w:pStyle w:val="BodyText"/>
        <w:spacing w:before="9"/>
        <w:rPr>
          <w:sz w:val="27"/>
          <w:u w:val="none"/>
        </w:rPr>
      </w:pPr>
    </w:p>
    <w:p w14:paraId="557F6454" w14:textId="2C1B0468" w:rsidR="0010787E" w:rsidRDefault="006E1DF9">
      <w:pPr>
        <w:pStyle w:val="ListParagraph"/>
        <w:numPr>
          <w:ilvl w:val="0"/>
          <w:numId w:val="8"/>
        </w:numPr>
        <w:tabs>
          <w:tab w:val="left" w:pos="1581"/>
        </w:tabs>
        <w:spacing w:line="276" w:lineRule="auto"/>
        <w:ind w:right="115"/>
        <w:jc w:val="both"/>
        <w:rPr>
          <w:sz w:val="24"/>
          <w:u w:val="none"/>
        </w:rPr>
      </w:pPr>
      <w:r w:rsidRPr="0048774D">
        <w:rPr>
          <w:b/>
          <w:bCs/>
          <w:sz w:val="24"/>
          <w:u w:val="none"/>
        </w:rPr>
        <w:t>Teachers</w:t>
      </w:r>
      <w:r w:rsidR="00657E43">
        <w:rPr>
          <w:b/>
          <w:bCs/>
          <w:sz w:val="24"/>
          <w:u w:val="none"/>
        </w:rPr>
        <w:t>’</w:t>
      </w:r>
      <w:r w:rsidRPr="0048774D">
        <w:rPr>
          <w:b/>
          <w:bCs/>
          <w:sz w:val="24"/>
          <w:u w:val="none"/>
        </w:rPr>
        <w:t xml:space="preserve"> Retirement System</w:t>
      </w:r>
      <w:r>
        <w:rPr>
          <w:sz w:val="24"/>
          <w:u w:val="none"/>
        </w:rPr>
        <w:t xml:space="preserve">. All </w:t>
      </w:r>
      <w:r w:rsidR="00657E43">
        <w:rPr>
          <w:sz w:val="24"/>
          <w:u w:val="none"/>
        </w:rPr>
        <w:t xml:space="preserve">qualified </w:t>
      </w:r>
      <w:r>
        <w:rPr>
          <w:sz w:val="24"/>
          <w:u w:val="none"/>
        </w:rPr>
        <w:t>teachers at each Charter System School shall be members of the</w:t>
      </w:r>
      <w:r w:rsidR="00657E43">
        <w:rPr>
          <w:sz w:val="24"/>
          <w:u w:val="none"/>
        </w:rPr>
        <w:t xml:space="preserve"> </w:t>
      </w:r>
      <w:r>
        <w:rPr>
          <w:sz w:val="24"/>
          <w:u w:val="none"/>
        </w:rPr>
        <w:t xml:space="preserve">Teachers Retirement System </w:t>
      </w:r>
      <w:r w:rsidR="00657E43">
        <w:rPr>
          <w:sz w:val="24"/>
          <w:u w:val="none"/>
        </w:rPr>
        <w:t xml:space="preserve">of Georgia </w:t>
      </w:r>
      <w:r>
        <w:rPr>
          <w:sz w:val="24"/>
          <w:u w:val="none"/>
        </w:rPr>
        <w:t>(</w:t>
      </w:r>
      <w:r w:rsidR="00B22A59">
        <w:rPr>
          <w:sz w:val="24"/>
          <w:u w:val="none"/>
        </w:rPr>
        <w:t>“</w:t>
      </w:r>
      <w:r>
        <w:rPr>
          <w:sz w:val="24"/>
          <w:u w:val="none"/>
        </w:rPr>
        <w:t>TRS</w:t>
      </w:r>
      <w:r w:rsidR="00B22A59">
        <w:rPr>
          <w:sz w:val="24"/>
          <w:u w:val="none"/>
        </w:rPr>
        <w:t>”</w:t>
      </w:r>
      <w:r>
        <w:rPr>
          <w:sz w:val="24"/>
          <w:u w:val="none"/>
        </w:rPr>
        <w:t>) and subject to its requirements.</w:t>
      </w:r>
      <w:r w:rsidR="00657E43">
        <w:rPr>
          <w:sz w:val="24"/>
          <w:u w:val="none"/>
        </w:rPr>
        <w:t xml:space="preserve">  The Charter System is responsible for </w:t>
      </w:r>
      <w:proofErr w:type="gramStart"/>
      <w:r w:rsidR="00657E43">
        <w:rPr>
          <w:sz w:val="24"/>
          <w:u w:val="none"/>
        </w:rPr>
        <w:t>making arrangements</w:t>
      </w:r>
      <w:proofErr w:type="gramEnd"/>
      <w:r w:rsidR="00657E43">
        <w:rPr>
          <w:sz w:val="24"/>
          <w:u w:val="none"/>
        </w:rPr>
        <w:t xml:space="preserve"> with TRS and making monthly contributions for its teachers in accordance with state requirements.</w:t>
      </w:r>
    </w:p>
    <w:p w14:paraId="1338DA76" w14:textId="77777777" w:rsidR="0010787E" w:rsidRDefault="0010787E">
      <w:pPr>
        <w:pStyle w:val="BodyText"/>
        <w:spacing w:before="2"/>
        <w:rPr>
          <w:sz w:val="29"/>
          <w:u w:val="none"/>
        </w:rPr>
      </w:pPr>
    </w:p>
    <w:p w14:paraId="0721A295" w14:textId="0B15136F" w:rsidR="0010787E" w:rsidRDefault="006E1DF9" w:rsidP="0064089F">
      <w:pPr>
        <w:pStyle w:val="ListParagraph"/>
        <w:numPr>
          <w:ilvl w:val="6"/>
          <w:numId w:val="23"/>
        </w:numPr>
        <w:tabs>
          <w:tab w:val="left" w:pos="525"/>
        </w:tabs>
        <w:spacing w:line="276" w:lineRule="auto"/>
        <w:ind w:left="464" w:right="120" w:hanging="360"/>
        <w:rPr>
          <w:sz w:val="24"/>
          <w:u w:val="none"/>
        </w:rPr>
      </w:pPr>
      <w:r w:rsidRPr="0048774D">
        <w:rPr>
          <w:b/>
          <w:bCs/>
          <w:sz w:val="24"/>
          <w:u w:val="none"/>
        </w:rPr>
        <w:t>Record Inspection</w:t>
      </w:r>
      <w:r>
        <w:rPr>
          <w:sz w:val="24"/>
          <w:u w:val="none"/>
        </w:rPr>
        <w:t xml:space="preserve">. Subject to state and federal laws, the Local Board, the State Board, </w:t>
      </w:r>
      <w:r w:rsidR="00657E43">
        <w:rPr>
          <w:sz w:val="24"/>
          <w:u w:val="none"/>
        </w:rPr>
        <w:t>the Department and its</w:t>
      </w:r>
      <w:r>
        <w:rPr>
          <w:sz w:val="24"/>
          <w:u w:val="none"/>
        </w:rPr>
        <w:t xml:space="preserve"> agents, and the </w:t>
      </w:r>
      <w:r w:rsidR="00657E43">
        <w:rPr>
          <w:sz w:val="24"/>
          <w:u w:val="none"/>
        </w:rPr>
        <w:t>S</w:t>
      </w:r>
      <w:r>
        <w:rPr>
          <w:sz w:val="24"/>
          <w:u w:val="none"/>
        </w:rPr>
        <w:t xml:space="preserve">tate </w:t>
      </w:r>
      <w:r w:rsidR="00657E43">
        <w:rPr>
          <w:sz w:val="24"/>
          <w:u w:val="none"/>
        </w:rPr>
        <w:t>A</w:t>
      </w:r>
      <w:r>
        <w:rPr>
          <w:sz w:val="24"/>
          <w:u w:val="none"/>
        </w:rPr>
        <w:t>uditor’s office shall have the right to examine and copy all records, reports, documents, and files relating to any activity, program, or student at each Charter System</w:t>
      </w:r>
      <w:r>
        <w:rPr>
          <w:spacing w:val="-16"/>
          <w:sz w:val="24"/>
          <w:u w:val="none"/>
        </w:rPr>
        <w:t xml:space="preserve"> </w:t>
      </w:r>
      <w:r>
        <w:rPr>
          <w:sz w:val="24"/>
          <w:u w:val="none"/>
        </w:rPr>
        <w:t>School.</w:t>
      </w:r>
    </w:p>
    <w:p w14:paraId="3066ED12" w14:textId="77777777" w:rsidR="0010787E" w:rsidRDefault="0010787E">
      <w:pPr>
        <w:pStyle w:val="BodyText"/>
        <w:rPr>
          <w:sz w:val="29"/>
          <w:u w:val="none"/>
        </w:rPr>
      </w:pPr>
    </w:p>
    <w:p w14:paraId="77A19531" w14:textId="77777777" w:rsidR="0010787E" w:rsidRDefault="006E1DF9" w:rsidP="0064089F">
      <w:pPr>
        <w:pStyle w:val="ListParagraph"/>
        <w:numPr>
          <w:ilvl w:val="6"/>
          <w:numId w:val="23"/>
        </w:numPr>
        <w:tabs>
          <w:tab w:val="left" w:pos="525"/>
        </w:tabs>
        <w:ind w:left="524" w:hanging="420"/>
        <w:jc w:val="left"/>
        <w:rPr>
          <w:sz w:val="24"/>
          <w:u w:val="none"/>
        </w:rPr>
      </w:pPr>
      <w:r w:rsidRPr="00657E43">
        <w:rPr>
          <w:b/>
          <w:bCs/>
          <w:sz w:val="24"/>
          <w:u w:val="none"/>
        </w:rPr>
        <w:t>Facilities</w:t>
      </w:r>
      <w:r>
        <w:rPr>
          <w:sz w:val="24"/>
          <w:u w:val="none"/>
        </w:rPr>
        <w:t>.</w:t>
      </w:r>
    </w:p>
    <w:p w14:paraId="0CE567D9" w14:textId="77777777" w:rsidR="0010787E" w:rsidRDefault="0010787E">
      <w:pPr>
        <w:pStyle w:val="BodyText"/>
        <w:spacing w:before="8"/>
        <w:rPr>
          <w:u w:val="none"/>
        </w:rPr>
      </w:pPr>
    </w:p>
    <w:p w14:paraId="0332F228" w14:textId="2DE44D6D" w:rsidR="00122B97" w:rsidRDefault="006E1DF9" w:rsidP="00122B97">
      <w:pPr>
        <w:pStyle w:val="BodyText"/>
        <w:numPr>
          <w:ilvl w:val="1"/>
          <w:numId w:val="22"/>
        </w:numPr>
        <w:tabs>
          <w:tab w:val="left" w:pos="1812"/>
        </w:tabs>
        <w:spacing w:before="90"/>
        <w:rPr>
          <w:u w:val="none"/>
        </w:rPr>
      </w:pPr>
      <w:r>
        <w:rPr>
          <w:u w:val="none"/>
        </w:rPr>
        <w:t xml:space="preserve">Should  the  Charter  System  choose  to  participate  in  capital  outlay  pursuant </w:t>
      </w:r>
      <w:r>
        <w:rPr>
          <w:spacing w:val="1"/>
          <w:u w:val="none"/>
        </w:rPr>
        <w:t xml:space="preserve"> </w:t>
      </w:r>
      <w:r>
        <w:rPr>
          <w:u w:val="none"/>
        </w:rPr>
        <w:lastRenderedPageBreak/>
        <w:t>to</w:t>
      </w:r>
      <w:r w:rsidR="00D758CB">
        <w:rPr>
          <w:u w:val="none"/>
        </w:rPr>
        <w:t xml:space="preserve"> </w:t>
      </w:r>
      <w:r>
        <w:rPr>
          <w:u w:val="none"/>
        </w:rPr>
        <w:t xml:space="preserve">O.C.G.A. §§ 20-2-260 through 20-2-262, the Charter System shall meet all applicable </w:t>
      </w:r>
      <w:r w:rsidR="00DC37E9">
        <w:rPr>
          <w:u w:val="none"/>
        </w:rPr>
        <w:t>l</w:t>
      </w:r>
      <w:r>
        <w:rPr>
          <w:u w:val="none"/>
        </w:rPr>
        <w:t>aw</w:t>
      </w:r>
      <w:r w:rsidR="00DC37E9">
        <w:rPr>
          <w:u w:val="none"/>
        </w:rPr>
        <w:t>s</w:t>
      </w:r>
      <w:r>
        <w:rPr>
          <w:u w:val="none"/>
        </w:rPr>
        <w:t xml:space="preserve">, </w:t>
      </w:r>
      <w:r w:rsidR="00DC37E9">
        <w:rPr>
          <w:u w:val="none"/>
        </w:rPr>
        <w:t>r</w:t>
      </w:r>
      <w:r>
        <w:rPr>
          <w:u w:val="none"/>
        </w:rPr>
        <w:t xml:space="preserve">ules, and </w:t>
      </w:r>
      <w:r w:rsidR="00DC37E9">
        <w:rPr>
          <w:u w:val="none"/>
        </w:rPr>
        <w:t>r</w:t>
      </w:r>
      <w:r>
        <w:rPr>
          <w:u w:val="none"/>
        </w:rPr>
        <w:t>egulations.</w:t>
      </w:r>
    </w:p>
    <w:p w14:paraId="6868DA34" w14:textId="77777777" w:rsidR="00122B97" w:rsidRDefault="00122B97" w:rsidP="00122B97">
      <w:pPr>
        <w:pStyle w:val="BodyText"/>
        <w:tabs>
          <w:tab w:val="left" w:pos="1812"/>
        </w:tabs>
        <w:spacing w:before="90"/>
        <w:ind w:left="1620"/>
        <w:rPr>
          <w:u w:val="none"/>
        </w:rPr>
      </w:pPr>
    </w:p>
    <w:p w14:paraId="1C1F8C19" w14:textId="44C8DA3B" w:rsidR="0010787E" w:rsidRDefault="006E1DF9" w:rsidP="00122B97">
      <w:pPr>
        <w:pStyle w:val="BodyText"/>
        <w:numPr>
          <w:ilvl w:val="1"/>
          <w:numId w:val="22"/>
        </w:numPr>
        <w:tabs>
          <w:tab w:val="left" w:pos="1812"/>
        </w:tabs>
        <w:spacing w:before="90"/>
        <w:rPr>
          <w:u w:val="none"/>
        </w:rPr>
      </w:pPr>
      <w:r>
        <w:rPr>
          <w:u w:val="none"/>
        </w:rPr>
        <w:t>Should the Charter System choose to not participate in capital outlay pursuant to</w:t>
      </w:r>
      <w:r w:rsidR="00122B97">
        <w:rPr>
          <w:u w:val="none"/>
        </w:rPr>
        <w:t xml:space="preserve"> </w:t>
      </w:r>
      <w:r>
        <w:rPr>
          <w:u w:val="none"/>
        </w:rPr>
        <w:t xml:space="preserve">O.C.G.A. §§ 20-2-260 through 20-2-262, the Charter System shall meet </w:t>
      </w:r>
      <w:r w:rsidR="00487BA3">
        <w:rPr>
          <w:u w:val="none"/>
        </w:rPr>
        <w:t>the following</w:t>
      </w:r>
      <w:r>
        <w:rPr>
          <w:spacing w:val="-5"/>
          <w:u w:val="none"/>
        </w:rPr>
        <w:t xml:space="preserve"> </w:t>
      </w:r>
      <w:r>
        <w:rPr>
          <w:u w:val="none"/>
        </w:rPr>
        <w:t>requirements:</w:t>
      </w:r>
    </w:p>
    <w:p w14:paraId="014E4BCA" w14:textId="77777777" w:rsidR="0010787E" w:rsidRDefault="0010787E">
      <w:pPr>
        <w:pStyle w:val="BodyText"/>
        <w:spacing w:before="6"/>
        <w:rPr>
          <w:sz w:val="27"/>
          <w:u w:val="none"/>
        </w:rPr>
      </w:pPr>
    </w:p>
    <w:p w14:paraId="6493997B" w14:textId="32702773" w:rsidR="0010787E" w:rsidRPr="00B861C9" w:rsidRDefault="006E1DF9" w:rsidP="00D758CB">
      <w:pPr>
        <w:pStyle w:val="ListParagraph"/>
        <w:numPr>
          <w:ilvl w:val="0"/>
          <w:numId w:val="7"/>
        </w:numPr>
        <w:tabs>
          <w:tab w:val="left" w:pos="1924"/>
        </w:tabs>
        <w:spacing w:line="276" w:lineRule="auto"/>
        <w:ind w:right="119" w:hanging="288"/>
        <w:jc w:val="both"/>
        <w:rPr>
          <w:sz w:val="14"/>
          <w:u w:val="none"/>
        </w:rPr>
      </w:pPr>
      <w:r w:rsidRPr="00B861C9">
        <w:rPr>
          <w:b/>
          <w:bCs/>
          <w:sz w:val="24"/>
          <w:u w:val="none"/>
        </w:rPr>
        <w:t>Approval of Site and/or Facility</w:t>
      </w:r>
      <w:r w:rsidRPr="00B861C9">
        <w:rPr>
          <w:sz w:val="24"/>
          <w:u w:val="none"/>
        </w:rPr>
        <w:t xml:space="preserve">. The Charter System shall </w:t>
      </w:r>
      <w:r w:rsidR="00DC7912" w:rsidRPr="00B861C9">
        <w:rPr>
          <w:sz w:val="24"/>
          <w:szCs w:val="24"/>
          <w:u w:val="none"/>
        </w:rPr>
        <w:t>maintain proper approval for all sites and/or facilities and obtain proper approval for all new sites and/or facilities,</w:t>
      </w:r>
      <w:r w:rsidR="00DC7912" w:rsidRPr="00B861C9">
        <w:rPr>
          <w:sz w:val="24"/>
          <w:u w:val="none"/>
        </w:rPr>
        <w:t xml:space="preserve"> </w:t>
      </w:r>
      <w:r w:rsidRPr="00B861C9">
        <w:rPr>
          <w:sz w:val="24"/>
          <w:u w:val="none"/>
        </w:rPr>
        <w:t xml:space="preserve">prior to commencing any </w:t>
      </w:r>
      <w:r w:rsidR="00DC7912" w:rsidRPr="00B861C9">
        <w:rPr>
          <w:sz w:val="24"/>
          <w:u w:val="none"/>
        </w:rPr>
        <w:t xml:space="preserve">new </w:t>
      </w:r>
      <w:r w:rsidRPr="00B861C9">
        <w:rPr>
          <w:sz w:val="24"/>
          <w:u w:val="none"/>
        </w:rPr>
        <w:t>construction</w:t>
      </w:r>
      <w:r w:rsidR="00DC7912" w:rsidRPr="00B861C9">
        <w:rPr>
          <w:sz w:val="24"/>
          <w:u w:val="none"/>
        </w:rPr>
        <w:t>,</w:t>
      </w:r>
      <w:r w:rsidRPr="00B861C9">
        <w:rPr>
          <w:sz w:val="24"/>
          <w:u w:val="none"/>
        </w:rPr>
        <w:t xml:space="preserve"> and prior to student occupation</w:t>
      </w:r>
      <w:r w:rsidR="00DC7912" w:rsidRPr="00B861C9">
        <w:rPr>
          <w:sz w:val="24"/>
          <w:u w:val="none"/>
        </w:rPr>
        <w:t xml:space="preserve"> of any new facilities</w:t>
      </w:r>
      <w:r w:rsidRPr="00B861C9">
        <w:rPr>
          <w:sz w:val="24"/>
          <w:u w:val="none"/>
        </w:rPr>
        <w:t>. The Charter System shall contact the Georgia Department of Education’s  Facilities Services Division regarding the</w:t>
      </w:r>
      <w:r w:rsidRPr="00B861C9">
        <w:rPr>
          <w:spacing w:val="-13"/>
          <w:sz w:val="24"/>
          <w:u w:val="none"/>
        </w:rPr>
        <w:t xml:space="preserve"> </w:t>
      </w:r>
      <w:r w:rsidRPr="00B861C9">
        <w:rPr>
          <w:sz w:val="24"/>
          <w:u w:val="none"/>
        </w:rPr>
        <w:t>following:</w:t>
      </w:r>
    </w:p>
    <w:p w14:paraId="35951964" w14:textId="77777777" w:rsidR="005A6B3A" w:rsidRPr="00B861C9" w:rsidRDefault="005A6B3A" w:rsidP="005A6B3A">
      <w:pPr>
        <w:pStyle w:val="ListParagraph"/>
        <w:tabs>
          <w:tab w:val="left" w:pos="1924"/>
        </w:tabs>
        <w:spacing w:line="276" w:lineRule="auto"/>
        <w:ind w:left="1904" w:right="119" w:firstLine="0"/>
        <w:rPr>
          <w:sz w:val="14"/>
          <w:u w:val="none"/>
        </w:rPr>
      </w:pPr>
    </w:p>
    <w:p w14:paraId="0D73E265" w14:textId="4BCABF5E" w:rsidR="0010787E" w:rsidRPr="00B861C9" w:rsidRDefault="006E1DF9">
      <w:pPr>
        <w:pStyle w:val="ListParagraph"/>
        <w:numPr>
          <w:ilvl w:val="1"/>
          <w:numId w:val="7"/>
        </w:numPr>
        <w:tabs>
          <w:tab w:val="left" w:pos="2205"/>
        </w:tabs>
        <w:spacing w:before="90" w:line="276" w:lineRule="auto"/>
        <w:ind w:right="118"/>
        <w:rPr>
          <w:sz w:val="24"/>
          <w:u w:val="none"/>
        </w:rPr>
      </w:pPr>
      <w:r w:rsidRPr="00B861C9">
        <w:rPr>
          <w:b/>
          <w:bCs/>
          <w:sz w:val="24"/>
          <w:u w:val="none"/>
        </w:rPr>
        <w:t>Site Approval</w:t>
      </w:r>
      <w:r w:rsidRPr="00B861C9">
        <w:rPr>
          <w:sz w:val="24"/>
          <w:u w:val="none"/>
        </w:rPr>
        <w:t xml:space="preserve">. </w:t>
      </w:r>
      <w:r w:rsidR="00DC7912" w:rsidRPr="00B861C9">
        <w:rPr>
          <w:sz w:val="24"/>
          <w:szCs w:val="24"/>
          <w:u w:val="none"/>
        </w:rPr>
        <w:t>The Charter System shall maintain site approval received from  the Facilities Services Division and obtain site approval for any new sites. Once new site approval has been granted, the Charter System will be issued an additional site code. The Charter System shall not commit to any certificate of lease or ownership, commence any construction, nor allow student occupation prior to site approval of any new sites and/or facilities.</w:t>
      </w:r>
    </w:p>
    <w:p w14:paraId="31C106F2" w14:textId="77777777" w:rsidR="0010787E" w:rsidRDefault="0010787E">
      <w:pPr>
        <w:pStyle w:val="BodyText"/>
        <w:spacing w:before="9"/>
        <w:rPr>
          <w:sz w:val="27"/>
          <w:u w:val="none"/>
        </w:rPr>
      </w:pPr>
    </w:p>
    <w:p w14:paraId="55344BFA" w14:textId="162C325D" w:rsidR="0010787E" w:rsidRDefault="006E1DF9">
      <w:pPr>
        <w:pStyle w:val="ListParagraph"/>
        <w:numPr>
          <w:ilvl w:val="1"/>
          <w:numId w:val="7"/>
        </w:numPr>
        <w:tabs>
          <w:tab w:val="left" w:pos="2205"/>
        </w:tabs>
        <w:spacing w:line="276" w:lineRule="auto"/>
        <w:ind w:right="117"/>
        <w:rPr>
          <w:sz w:val="24"/>
          <w:u w:val="none"/>
        </w:rPr>
      </w:pPr>
      <w:r w:rsidRPr="0048774D">
        <w:rPr>
          <w:b/>
          <w:bCs/>
          <w:sz w:val="24"/>
          <w:u w:val="none"/>
        </w:rPr>
        <w:t>Architectural Review</w:t>
      </w:r>
      <w:r>
        <w:rPr>
          <w:sz w:val="24"/>
          <w:u w:val="none"/>
        </w:rPr>
        <w:t xml:space="preserve">. The Charter System shall submit </w:t>
      </w:r>
      <w:r w:rsidR="00487BA3">
        <w:rPr>
          <w:sz w:val="24"/>
          <w:u w:val="none"/>
        </w:rPr>
        <w:t>and have approved</w:t>
      </w:r>
      <w:r>
        <w:rPr>
          <w:sz w:val="24"/>
          <w:u w:val="none"/>
        </w:rPr>
        <w:t xml:space="preserve"> by the Facilities Services Division all architectural plans for any </w:t>
      </w:r>
      <w:r w:rsidR="00DC7912">
        <w:rPr>
          <w:sz w:val="24"/>
          <w:u w:val="none"/>
        </w:rPr>
        <w:t xml:space="preserve">new </w:t>
      </w:r>
      <w:r>
        <w:rPr>
          <w:sz w:val="24"/>
          <w:u w:val="none"/>
        </w:rPr>
        <w:t xml:space="preserve">facility that will house </w:t>
      </w:r>
      <w:r w:rsidR="00DC7912">
        <w:rPr>
          <w:sz w:val="24"/>
          <w:u w:val="none"/>
        </w:rPr>
        <w:t xml:space="preserve">any part of </w:t>
      </w:r>
      <w:r>
        <w:rPr>
          <w:sz w:val="24"/>
          <w:u w:val="none"/>
        </w:rPr>
        <w:t xml:space="preserve">the Charter System </w:t>
      </w:r>
      <w:r w:rsidR="00DC7912">
        <w:rPr>
          <w:sz w:val="24"/>
          <w:u w:val="none"/>
        </w:rPr>
        <w:t xml:space="preserve">or Charter System School </w:t>
      </w:r>
      <w:r>
        <w:rPr>
          <w:sz w:val="24"/>
          <w:u w:val="none"/>
        </w:rPr>
        <w:t xml:space="preserve">during the </w:t>
      </w:r>
      <w:r w:rsidR="00DC7912">
        <w:rPr>
          <w:sz w:val="24"/>
          <w:u w:val="none"/>
        </w:rPr>
        <w:t>C</w:t>
      </w:r>
      <w:r>
        <w:rPr>
          <w:sz w:val="24"/>
          <w:u w:val="none"/>
        </w:rPr>
        <w:t xml:space="preserve">harter term. The Charter System shall not commit to any certificate of lease or ownership, </w:t>
      </w:r>
      <w:r w:rsidR="00DC7912">
        <w:rPr>
          <w:sz w:val="24"/>
          <w:u w:val="none"/>
        </w:rPr>
        <w:t>commence any</w:t>
      </w:r>
      <w:r>
        <w:rPr>
          <w:sz w:val="24"/>
          <w:u w:val="none"/>
        </w:rPr>
        <w:t xml:space="preserve"> construction</w:t>
      </w:r>
      <w:r w:rsidR="00DC7912">
        <w:rPr>
          <w:sz w:val="24"/>
          <w:u w:val="none"/>
        </w:rPr>
        <w:t>,</w:t>
      </w:r>
      <w:r>
        <w:rPr>
          <w:sz w:val="24"/>
          <w:u w:val="none"/>
        </w:rPr>
        <w:t xml:space="preserve"> nor allow student occupation prior to architectural</w:t>
      </w:r>
      <w:r>
        <w:rPr>
          <w:spacing w:val="-6"/>
          <w:sz w:val="24"/>
          <w:u w:val="none"/>
        </w:rPr>
        <w:t xml:space="preserve"> </w:t>
      </w:r>
      <w:r>
        <w:rPr>
          <w:sz w:val="24"/>
          <w:u w:val="none"/>
        </w:rPr>
        <w:t>review</w:t>
      </w:r>
      <w:r w:rsidR="00DC7912">
        <w:rPr>
          <w:sz w:val="24"/>
          <w:u w:val="none"/>
        </w:rPr>
        <w:t xml:space="preserve"> of the new facility.</w:t>
      </w:r>
    </w:p>
    <w:p w14:paraId="52539C65" w14:textId="77777777" w:rsidR="0010787E" w:rsidRDefault="0010787E">
      <w:pPr>
        <w:pStyle w:val="BodyText"/>
        <w:spacing w:before="3"/>
        <w:rPr>
          <w:sz w:val="29"/>
          <w:u w:val="none"/>
        </w:rPr>
      </w:pPr>
    </w:p>
    <w:p w14:paraId="6CA3C214" w14:textId="75D78F52" w:rsidR="0010787E" w:rsidRDefault="006E1DF9">
      <w:pPr>
        <w:pStyle w:val="ListParagraph"/>
        <w:numPr>
          <w:ilvl w:val="1"/>
          <w:numId w:val="7"/>
        </w:numPr>
        <w:tabs>
          <w:tab w:val="left" w:pos="2205"/>
        </w:tabs>
        <w:spacing w:line="276" w:lineRule="auto"/>
        <w:ind w:right="119"/>
        <w:rPr>
          <w:sz w:val="24"/>
          <w:u w:val="none"/>
        </w:rPr>
      </w:pPr>
      <w:r w:rsidRPr="0048774D">
        <w:rPr>
          <w:b/>
          <w:bCs/>
          <w:sz w:val="24"/>
          <w:u w:val="none"/>
        </w:rPr>
        <w:t>School Code Approval</w:t>
      </w:r>
      <w:r>
        <w:rPr>
          <w:sz w:val="24"/>
          <w:u w:val="none"/>
        </w:rPr>
        <w:t>. After securing both site approval and architectural review approval a</w:t>
      </w:r>
      <w:r w:rsidR="00DC7912">
        <w:rPr>
          <w:sz w:val="24"/>
          <w:u w:val="none"/>
        </w:rPr>
        <w:t xml:space="preserve"> new</w:t>
      </w:r>
      <w:r>
        <w:rPr>
          <w:sz w:val="24"/>
          <w:u w:val="none"/>
        </w:rPr>
        <w:t xml:space="preserve"> school code shall be obtained</w:t>
      </w:r>
      <w:r w:rsidR="00DC7912">
        <w:rPr>
          <w:sz w:val="24"/>
          <w:u w:val="none"/>
        </w:rPr>
        <w:t xml:space="preserve"> for the new site and/or facility</w:t>
      </w:r>
      <w:r>
        <w:rPr>
          <w:sz w:val="24"/>
          <w:u w:val="none"/>
        </w:rPr>
        <w:t xml:space="preserve">. The Charter System shall properly obtain a school code prior to occupancy of the </w:t>
      </w:r>
      <w:r w:rsidR="00DC7912">
        <w:rPr>
          <w:sz w:val="24"/>
          <w:u w:val="none"/>
        </w:rPr>
        <w:t xml:space="preserve">new </w:t>
      </w:r>
      <w:r>
        <w:rPr>
          <w:sz w:val="24"/>
          <w:u w:val="none"/>
        </w:rPr>
        <w:t>site and/or</w:t>
      </w:r>
      <w:r>
        <w:rPr>
          <w:spacing w:val="-12"/>
          <w:sz w:val="24"/>
          <w:u w:val="none"/>
        </w:rPr>
        <w:t xml:space="preserve"> </w:t>
      </w:r>
      <w:r>
        <w:rPr>
          <w:sz w:val="24"/>
          <w:u w:val="none"/>
        </w:rPr>
        <w:t>facility.</w:t>
      </w:r>
    </w:p>
    <w:p w14:paraId="61596EFA" w14:textId="77777777" w:rsidR="0010787E" w:rsidRDefault="0010787E">
      <w:pPr>
        <w:pStyle w:val="BodyText"/>
        <w:spacing w:before="5"/>
        <w:rPr>
          <w:sz w:val="29"/>
          <w:u w:val="none"/>
        </w:rPr>
      </w:pPr>
    </w:p>
    <w:p w14:paraId="3F035472" w14:textId="0CDA52C1" w:rsidR="0010787E" w:rsidRDefault="006E1DF9">
      <w:pPr>
        <w:pStyle w:val="ListParagraph"/>
        <w:numPr>
          <w:ilvl w:val="0"/>
          <w:numId w:val="7"/>
        </w:numPr>
        <w:tabs>
          <w:tab w:val="left" w:pos="1473"/>
        </w:tabs>
        <w:spacing w:line="276" w:lineRule="auto"/>
        <w:ind w:left="1484" w:right="120" w:hanging="341"/>
        <w:jc w:val="both"/>
        <w:rPr>
          <w:sz w:val="24"/>
          <w:u w:val="none"/>
        </w:rPr>
      </w:pPr>
      <w:r>
        <w:rPr>
          <w:sz w:val="24"/>
          <w:u w:val="none"/>
        </w:rPr>
        <w:t xml:space="preserve">Prior to the beginning of the </w:t>
      </w:r>
      <w:r w:rsidR="00DC7912">
        <w:rPr>
          <w:sz w:val="24"/>
          <w:u w:val="none"/>
        </w:rPr>
        <w:t>C</w:t>
      </w:r>
      <w:r>
        <w:rPr>
          <w:sz w:val="24"/>
          <w:u w:val="none"/>
        </w:rPr>
        <w:t>harter term, the Charter System shall obtain documentation from the Facilities Services Unit that the Department is in possession of the following documents for each Charter System</w:t>
      </w:r>
      <w:r>
        <w:rPr>
          <w:spacing w:val="-11"/>
          <w:sz w:val="24"/>
          <w:u w:val="none"/>
        </w:rPr>
        <w:t xml:space="preserve"> </w:t>
      </w:r>
      <w:r>
        <w:rPr>
          <w:sz w:val="24"/>
          <w:u w:val="none"/>
        </w:rPr>
        <w:t>School:</w:t>
      </w:r>
    </w:p>
    <w:p w14:paraId="7DCB7B44" w14:textId="77777777" w:rsidR="0010787E" w:rsidRDefault="0010787E">
      <w:pPr>
        <w:pStyle w:val="BodyText"/>
        <w:spacing w:before="3"/>
        <w:rPr>
          <w:sz w:val="29"/>
          <w:u w:val="none"/>
        </w:rPr>
      </w:pPr>
    </w:p>
    <w:p w14:paraId="0244E874" w14:textId="77777777" w:rsidR="0010787E" w:rsidRDefault="006E1DF9">
      <w:pPr>
        <w:pStyle w:val="ListParagraph"/>
        <w:numPr>
          <w:ilvl w:val="1"/>
          <w:numId w:val="7"/>
        </w:numPr>
        <w:tabs>
          <w:tab w:val="left" w:pos="2205"/>
        </w:tabs>
        <w:spacing w:line="276" w:lineRule="auto"/>
        <w:ind w:right="120"/>
        <w:rPr>
          <w:sz w:val="24"/>
          <w:u w:val="none"/>
        </w:rPr>
      </w:pPr>
      <w:r w:rsidRPr="0048774D">
        <w:rPr>
          <w:b/>
          <w:bCs/>
          <w:sz w:val="24"/>
          <w:u w:val="none"/>
        </w:rPr>
        <w:t>Documentation of Ownership or Lease Agreement</w:t>
      </w:r>
      <w:r>
        <w:rPr>
          <w:sz w:val="24"/>
          <w:u w:val="none"/>
        </w:rPr>
        <w:t xml:space="preserve">. The Charter System shall obtain documentation of ownership or the lease agreement </w:t>
      </w:r>
      <w:r>
        <w:rPr>
          <w:sz w:val="24"/>
          <w:u w:val="none"/>
        </w:rPr>
        <w:lastRenderedPageBreak/>
        <w:t>for each Charter System</w:t>
      </w:r>
      <w:r>
        <w:rPr>
          <w:spacing w:val="-7"/>
          <w:sz w:val="24"/>
          <w:u w:val="none"/>
        </w:rPr>
        <w:t xml:space="preserve"> </w:t>
      </w:r>
      <w:r>
        <w:rPr>
          <w:sz w:val="24"/>
          <w:u w:val="none"/>
        </w:rPr>
        <w:t>School.</w:t>
      </w:r>
    </w:p>
    <w:p w14:paraId="28964A49" w14:textId="77777777" w:rsidR="0010787E" w:rsidRDefault="0010787E">
      <w:pPr>
        <w:pStyle w:val="BodyText"/>
        <w:rPr>
          <w:sz w:val="29"/>
          <w:u w:val="none"/>
        </w:rPr>
      </w:pPr>
    </w:p>
    <w:p w14:paraId="28ACA971" w14:textId="77777777" w:rsidR="0010787E" w:rsidRDefault="006E1DF9">
      <w:pPr>
        <w:pStyle w:val="ListParagraph"/>
        <w:numPr>
          <w:ilvl w:val="1"/>
          <w:numId w:val="7"/>
        </w:numPr>
        <w:tabs>
          <w:tab w:val="left" w:pos="2205"/>
        </w:tabs>
        <w:spacing w:line="276" w:lineRule="auto"/>
        <w:ind w:right="119"/>
        <w:rPr>
          <w:sz w:val="24"/>
          <w:u w:val="none"/>
        </w:rPr>
      </w:pPr>
      <w:r w:rsidRPr="0048774D">
        <w:rPr>
          <w:b/>
          <w:bCs/>
          <w:sz w:val="24"/>
          <w:u w:val="none"/>
        </w:rPr>
        <w:t>Certificate of Occupancy</w:t>
      </w:r>
      <w:r>
        <w:rPr>
          <w:sz w:val="24"/>
          <w:u w:val="none"/>
        </w:rPr>
        <w:t>. The Charter System shall obtain a Certificate of Occupancy for each Charter System</w:t>
      </w:r>
      <w:r>
        <w:rPr>
          <w:spacing w:val="-10"/>
          <w:sz w:val="24"/>
          <w:u w:val="none"/>
        </w:rPr>
        <w:t xml:space="preserve"> </w:t>
      </w:r>
      <w:r>
        <w:rPr>
          <w:sz w:val="24"/>
          <w:u w:val="none"/>
        </w:rPr>
        <w:t>School.</w:t>
      </w:r>
    </w:p>
    <w:p w14:paraId="02ED1325" w14:textId="77777777" w:rsidR="0010787E" w:rsidRDefault="0010787E">
      <w:pPr>
        <w:pStyle w:val="BodyText"/>
        <w:spacing w:before="11"/>
        <w:rPr>
          <w:sz w:val="32"/>
          <w:u w:val="none"/>
        </w:rPr>
      </w:pPr>
    </w:p>
    <w:p w14:paraId="5C0423AB" w14:textId="0B5CE8B9" w:rsidR="0010787E" w:rsidRDefault="006E1DF9">
      <w:pPr>
        <w:pStyle w:val="ListParagraph"/>
        <w:numPr>
          <w:ilvl w:val="1"/>
          <w:numId w:val="7"/>
        </w:numPr>
        <w:tabs>
          <w:tab w:val="left" w:pos="2205"/>
        </w:tabs>
        <w:spacing w:line="276" w:lineRule="auto"/>
        <w:ind w:right="117"/>
        <w:rPr>
          <w:sz w:val="24"/>
          <w:u w:val="none"/>
        </w:rPr>
      </w:pPr>
      <w:r w:rsidRPr="0048774D">
        <w:rPr>
          <w:b/>
          <w:bCs/>
          <w:sz w:val="24"/>
          <w:u w:val="none"/>
        </w:rPr>
        <w:t>Emergency Safety Plan</w:t>
      </w:r>
      <w:r>
        <w:rPr>
          <w:sz w:val="24"/>
          <w:u w:val="none"/>
        </w:rPr>
        <w:t>. The Charter System shall prepare a safety plan in accordance with O.C.G.A. § 20-2-1185</w:t>
      </w:r>
      <w:r w:rsidR="00A7436D">
        <w:rPr>
          <w:sz w:val="24"/>
          <w:u w:val="none"/>
        </w:rPr>
        <w:t>.</w:t>
      </w:r>
      <w:r>
        <w:rPr>
          <w:sz w:val="24"/>
          <w:u w:val="none"/>
        </w:rPr>
        <w:t xml:space="preserve"> </w:t>
      </w:r>
      <w:r w:rsidR="00A7436D">
        <w:rPr>
          <w:sz w:val="24"/>
          <w:u w:val="none"/>
        </w:rPr>
        <w:t>This</w:t>
      </w:r>
      <w:r>
        <w:rPr>
          <w:sz w:val="24"/>
          <w:u w:val="none"/>
        </w:rPr>
        <w:t xml:space="preserve"> plan</w:t>
      </w:r>
      <w:r w:rsidR="00A7436D">
        <w:rPr>
          <w:sz w:val="24"/>
          <w:u w:val="none"/>
        </w:rPr>
        <w:t xml:space="preserve"> for every Charter System School</w:t>
      </w:r>
      <w:r>
        <w:rPr>
          <w:sz w:val="24"/>
          <w:u w:val="none"/>
        </w:rPr>
        <w:t xml:space="preserve"> shall be submitted to the</w:t>
      </w:r>
      <w:r w:rsidR="00792E2C">
        <w:rPr>
          <w:sz w:val="24"/>
          <w:u w:val="none"/>
        </w:rPr>
        <w:t xml:space="preserve"> local emergency management agency and the local</w:t>
      </w:r>
      <w:r w:rsidR="00E91753">
        <w:rPr>
          <w:sz w:val="24"/>
          <w:u w:val="none"/>
        </w:rPr>
        <w:t xml:space="preserve"> law</w:t>
      </w:r>
      <w:r w:rsidR="00792E2C">
        <w:rPr>
          <w:sz w:val="24"/>
          <w:u w:val="none"/>
        </w:rPr>
        <w:t xml:space="preserve"> enforcement agency for approval</w:t>
      </w:r>
      <w:r>
        <w:rPr>
          <w:sz w:val="24"/>
          <w:u w:val="none"/>
        </w:rPr>
        <w:t>.</w:t>
      </w:r>
    </w:p>
    <w:p w14:paraId="25D93DED" w14:textId="77777777" w:rsidR="0010787E" w:rsidRDefault="0010787E">
      <w:pPr>
        <w:pStyle w:val="BodyText"/>
        <w:rPr>
          <w:sz w:val="29"/>
          <w:u w:val="none"/>
        </w:rPr>
      </w:pPr>
    </w:p>
    <w:p w14:paraId="779E46F6" w14:textId="7BD0AE2C" w:rsidR="0010787E" w:rsidRPr="00875A99" w:rsidRDefault="006E1DF9" w:rsidP="00875A99">
      <w:pPr>
        <w:pStyle w:val="ListParagraph"/>
        <w:numPr>
          <w:ilvl w:val="0"/>
          <w:numId w:val="8"/>
        </w:numPr>
        <w:tabs>
          <w:tab w:val="left" w:pos="1161"/>
        </w:tabs>
        <w:spacing w:line="276" w:lineRule="auto"/>
        <w:ind w:left="1160" w:right="119" w:hanging="259"/>
        <w:jc w:val="both"/>
        <w:rPr>
          <w:sz w:val="14"/>
          <w:u w:val="none"/>
        </w:rPr>
      </w:pPr>
      <w:r w:rsidRPr="00875A99">
        <w:rPr>
          <w:sz w:val="24"/>
          <w:u w:val="none"/>
        </w:rPr>
        <w:t>The Charter System further agrees that the list of requirements with regard to Facilities contained herein may not be exhaustive to the extent that they impact student health and safety</w:t>
      </w:r>
      <w:r w:rsidR="00DC7912">
        <w:rPr>
          <w:sz w:val="24"/>
          <w:u w:val="none"/>
        </w:rPr>
        <w:t>.</w:t>
      </w:r>
      <w:r w:rsidRPr="00875A99">
        <w:rPr>
          <w:sz w:val="24"/>
          <w:u w:val="none"/>
        </w:rPr>
        <w:t xml:space="preserve"> </w:t>
      </w:r>
      <w:r w:rsidR="00DC7912">
        <w:rPr>
          <w:sz w:val="24"/>
          <w:u w:val="none"/>
        </w:rPr>
        <w:t xml:space="preserve">Therefore, </w:t>
      </w:r>
      <w:r w:rsidRPr="00875A99">
        <w:rPr>
          <w:sz w:val="24"/>
          <w:u w:val="none"/>
        </w:rPr>
        <w:t>the Charter System should approach the Facilities Services Unit prior to committing to any certificate of lease or ownership, allowing any construction to commence</w:t>
      </w:r>
      <w:r w:rsidR="00DC7912">
        <w:rPr>
          <w:sz w:val="24"/>
          <w:u w:val="none"/>
        </w:rPr>
        <w:t>,</w:t>
      </w:r>
      <w:r w:rsidRPr="00875A99">
        <w:rPr>
          <w:sz w:val="24"/>
          <w:u w:val="none"/>
        </w:rPr>
        <w:t xml:space="preserve"> or allowing student occupation of a</w:t>
      </w:r>
      <w:r w:rsidRPr="00875A99">
        <w:rPr>
          <w:spacing w:val="-15"/>
          <w:sz w:val="24"/>
          <w:u w:val="none"/>
        </w:rPr>
        <w:t xml:space="preserve"> </w:t>
      </w:r>
      <w:r w:rsidRPr="00875A99">
        <w:rPr>
          <w:sz w:val="24"/>
          <w:u w:val="none"/>
        </w:rPr>
        <w:t>facility.</w:t>
      </w:r>
    </w:p>
    <w:p w14:paraId="06B984EA" w14:textId="77777777" w:rsidR="00875A99" w:rsidRPr="00875A99" w:rsidRDefault="00875A99" w:rsidP="00875A99">
      <w:pPr>
        <w:pStyle w:val="ListParagraph"/>
        <w:tabs>
          <w:tab w:val="left" w:pos="1161"/>
        </w:tabs>
        <w:spacing w:line="276" w:lineRule="auto"/>
        <w:ind w:left="1160" w:right="119" w:firstLine="0"/>
        <w:rPr>
          <w:sz w:val="14"/>
          <w:u w:val="none"/>
        </w:rPr>
      </w:pPr>
    </w:p>
    <w:p w14:paraId="0E15377E" w14:textId="77777777" w:rsidR="0010787E" w:rsidRDefault="006E1DF9" w:rsidP="0064089F">
      <w:pPr>
        <w:pStyle w:val="ListParagraph"/>
        <w:numPr>
          <w:ilvl w:val="6"/>
          <w:numId w:val="23"/>
        </w:numPr>
        <w:tabs>
          <w:tab w:val="left" w:pos="544"/>
        </w:tabs>
        <w:spacing w:before="90" w:line="276" w:lineRule="auto"/>
        <w:ind w:left="464" w:right="122" w:hanging="360"/>
        <w:rPr>
          <w:sz w:val="24"/>
          <w:u w:val="none"/>
        </w:rPr>
      </w:pPr>
      <w:r w:rsidRPr="0048774D">
        <w:rPr>
          <w:b/>
          <w:bCs/>
          <w:sz w:val="24"/>
          <w:u w:val="none"/>
        </w:rPr>
        <w:t>Grant Programs</w:t>
      </w:r>
      <w:r>
        <w:rPr>
          <w:sz w:val="24"/>
          <w:u w:val="none"/>
        </w:rPr>
        <w:t>. To the extent that the Charter System wishes to participate in a state or federal grant program, the Charter System hereby acknowledges that the requirements of the grant program may not be</w:t>
      </w:r>
      <w:r>
        <w:rPr>
          <w:spacing w:val="-5"/>
          <w:sz w:val="24"/>
          <w:u w:val="none"/>
        </w:rPr>
        <w:t xml:space="preserve"> </w:t>
      </w:r>
      <w:r>
        <w:rPr>
          <w:sz w:val="24"/>
          <w:u w:val="none"/>
        </w:rPr>
        <w:t>waivable.</w:t>
      </w:r>
    </w:p>
    <w:p w14:paraId="5EFE9472" w14:textId="77777777" w:rsidR="0010787E" w:rsidRDefault="0010787E">
      <w:pPr>
        <w:pStyle w:val="BodyText"/>
        <w:rPr>
          <w:sz w:val="29"/>
          <w:u w:val="none"/>
        </w:rPr>
      </w:pPr>
    </w:p>
    <w:p w14:paraId="6791B1AD" w14:textId="77777777" w:rsidR="0010787E" w:rsidRDefault="006E1DF9" w:rsidP="0064089F">
      <w:pPr>
        <w:pStyle w:val="ListParagraph"/>
        <w:numPr>
          <w:ilvl w:val="6"/>
          <w:numId w:val="23"/>
        </w:numPr>
        <w:tabs>
          <w:tab w:val="left" w:pos="511"/>
        </w:tabs>
        <w:spacing w:line="276" w:lineRule="auto"/>
        <w:ind w:left="464" w:right="116" w:hanging="360"/>
        <w:rPr>
          <w:sz w:val="24"/>
          <w:u w:val="none"/>
        </w:rPr>
      </w:pPr>
      <w:r w:rsidRPr="00791627">
        <w:rPr>
          <w:b/>
          <w:bCs/>
          <w:sz w:val="24"/>
          <w:u w:val="none"/>
        </w:rPr>
        <w:t>Transportation</w:t>
      </w:r>
      <w:r>
        <w:rPr>
          <w:sz w:val="24"/>
          <w:u w:val="none"/>
        </w:rPr>
        <w:t>. The Charter System and each Charter System School shall comply with all applicable laws governing transportation of</w:t>
      </w:r>
      <w:r>
        <w:rPr>
          <w:spacing w:val="-9"/>
          <w:sz w:val="24"/>
          <w:u w:val="none"/>
        </w:rPr>
        <w:t xml:space="preserve"> </w:t>
      </w:r>
      <w:r>
        <w:rPr>
          <w:sz w:val="24"/>
          <w:u w:val="none"/>
        </w:rPr>
        <w:t>students.</w:t>
      </w:r>
    </w:p>
    <w:p w14:paraId="5B5A3900" w14:textId="77777777" w:rsidR="0010787E" w:rsidRDefault="0010787E">
      <w:pPr>
        <w:pStyle w:val="BodyText"/>
        <w:rPr>
          <w:sz w:val="29"/>
          <w:u w:val="none"/>
        </w:rPr>
      </w:pPr>
    </w:p>
    <w:p w14:paraId="2F499835" w14:textId="77777777" w:rsidR="0010787E" w:rsidRDefault="006E1DF9" w:rsidP="0064089F">
      <w:pPr>
        <w:pStyle w:val="ListParagraph"/>
        <w:numPr>
          <w:ilvl w:val="6"/>
          <w:numId w:val="23"/>
        </w:numPr>
        <w:tabs>
          <w:tab w:val="left" w:pos="511"/>
        </w:tabs>
        <w:spacing w:line="276" w:lineRule="auto"/>
        <w:ind w:left="464" w:right="121" w:hanging="360"/>
        <w:rPr>
          <w:sz w:val="24"/>
          <w:u w:val="none"/>
        </w:rPr>
      </w:pPr>
      <w:r w:rsidRPr="00791627">
        <w:rPr>
          <w:b/>
          <w:bCs/>
          <w:sz w:val="24"/>
          <w:u w:val="none"/>
        </w:rPr>
        <w:t>Food Services</w:t>
      </w:r>
      <w:r>
        <w:rPr>
          <w:sz w:val="24"/>
          <w:u w:val="none"/>
        </w:rPr>
        <w:t>. The Charter System and each Charter System School shall comply with all applicable laws governing food service for</w:t>
      </w:r>
      <w:r>
        <w:rPr>
          <w:spacing w:val="-9"/>
          <w:sz w:val="24"/>
          <w:u w:val="none"/>
        </w:rPr>
        <w:t xml:space="preserve"> </w:t>
      </w:r>
      <w:r>
        <w:rPr>
          <w:sz w:val="24"/>
          <w:u w:val="none"/>
        </w:rPr>
        <w:t>students.</w:t>
      </w:r>
    </w:p>
    <w:p w14:paraId="3560EF9D" w14:textId="77777777" w:rsidR="0010787E" w:rsidRDefault="0010787E">
      <w:pPr>
        <w:pStyle w:val="BodyText"/>
        <w:spacing w:before="3"/>
        <w:rPr>
          <w:sz w:val="29"/>
          <w:u w:val="none"/>
        </w:rPr>
      </w:pPr>
    </w:p>
    <w:p w14:paraId="62D52303" w14:textId="7A5A7D82" w:rsidR="0010787E" w:rsidRDefault="006E1DF9" w:rsidP="0064089F">
      <w:pPr>
        <w:pStyle w:val="ListParagraph"/>
        <w:numPr>
          <w:ilvl w:val="6"/>
          <w:numId w:val="23"/>
        </w:numPr>
        <w:tabs>
          <w:tab w:val="left" w:pos="544"/>
        </w:tabs>
        <w:spacing w:line="276" w:lineRule="auto"/>
        <w:ind w:left="464" w:right="119" w:hanging="360"/>
        <w:rPr>
          <w:sz w:val="24"/>
          <w:u w:val="none"/>
        </w:rPr>
      </w:pPr>
      <w:r w:rsidRPr="00791627">
        <w:rPr>
          <w:b/>
          <w:bCs/>
          <w:sz w:val="24"/>
          <w:u w:val="none"/>
        </w:rPr>
        <w:t>Agreements with Local Board</w:t>
      </w:r>
      <w:r>
        <w:rPr>
          <w:sz w:val="24"/>
          <w:u w:val="none"/>
        </w:rPr>
        <w:t>. This Charter shall not preclude any Charter System School from entering into an agreement with the Local Board, provided no such agreement supersedes, overrides</w:t>
      </w:r>
      <w:r w:rsidR="00791627">
        <w:rPr>
          <w:sz w:val="24"/>
          <w:u w:val="none"/>
        </w:rPr>
        <w:t>,</w:t>
      </w:r>
      <w:r>
        <w:rPr>
          <w:sz w:val="24"/>
          <w:u w:val="none"/>
        </w:rPr>
        <w:t xml:space="preserve"> or conflicts with any provision of this</w:t>
      </w:r>
      <w:r>
        <w:rPr>
          <w:spacing w:val="-9"/>
          <w:sz w:val="24"/>
          <w:u w:val="none"/>
        </w:rPr>
        <w:t xml:space="preserve"> </w:t>
      </w:r>
      <w:r>
        <w:rPr>
          <w:sz w:val="24"/>
          <w:u w:val="none"/>
        </w:rPr>
        <w:t>Charter.</w:t>
      </w:r>
    </w:p>
    <w:p w14:paraId="25AD2726" w14:textId="77777777" w:rsidR="0010787E" w:rsidRDefault="0010787E">
      <w:pPr>
        <w:pStyle w:val="BodyText"/>
        <w:rPr>
          <w:sz w:val="29"/>
          <w:u w:val="none"/>
        </w:rPr>
      </w:pPr>
    </w:p>
    <w:p w14:paraId="7EC39659" w14:textId="77777777" w:rsidR="0010787E" w:rsidRDefault="006E1DF9" w:rsidP="0064089F">
      <w:pPr>
        <w:pStyle w:val="ListParagraph"/>
        <w:numPr>
          <w:ilvl w:val="6"/>
          <w:numId w:val="23"/>
        </w:numPr>
        <w:tabs>
          <w:tab w:val="left" w:pos="525"/>
        </w:tabs>
        <w:ind w:left="524" w:hanging="420"/>
        <w:jc w:val="left"/>
        <w:rPr>
          <w:sz w:val="24"/>
          <w:u w:val="none"/>
        </w:rPr>
      </w:pPr>
      <w:r w:rsidRPr="00791627">
        <w:rPr>
          <w:b/>
          <w:bCs/>
          <w:sz w:val="24"/>
          <w:u w:val="none"/>
        </w:rPr>
        <w:t>Termination of</w:t>
      </w:r>
      <w:r w:rsidRPr="00791627">
        <w:rPr>
          <w:b/>
          <w:bCs/>
          <w:spacing w:val="-4"/>
          <w:sz w:val="24"/>
          <w:u w:val="none"/>
        </w:rPr>
        <w:t xml:space="preserve"> </w:t>
      </w:r>
      <w:r w:rsidRPr="00791627">
        <w:rPr>
          <w:b/>
          <w:bCs/>
          <w:sz w:val="24"/>
          <w:u w:val="none"/>
        </w:rPr>
        <w:t>Charter</w:t>
      </w:r>
      <w:r>
        <w:rPr>
          <w:sz w:val="24"/>
          <w:u w:val="none"/>
        </w:rPr>
        <w:t>.</w:t>
      </w:r>
    </w:p>
    <w:p w14:paraId="306BC15B" w14:textId="77777777" w:rsidR="0010787E" w:rsidRDefault="0010787E">
      <w:pPr>
        <w:pStyle w:val="BodyText"/>
        <w:spacing w:before="9"/>
        <w:rPr>
          <w:sz w:val="26"/>
          <w:u w:val="none"/>
        </w:rPr>
      </w:pPr>
    </w:p>
    <w:p w14:paraId="30E57EA0" w14:textId="77777777" w:rsidR="0010787E" w:rsidRDefault="006E1DF9">
      <w:pPr>
        <w:pStyle w:val="ListParagraph"/>
        <w:numPr>
          <w:ilvl w:val="0"/>
          <w:numId w:val="6"/>
        </w:numPr>
        <w:tabs>
          <w:tab w:val="left" w:pos="1581"/>
        </w:tabs>
        <w:spacing w:before="90" w:line="276" w:lineRule="auto"/>
        <w:ind w:right="116"/>
        <w:rPr>
          <w:sz w:val="24"/>
          <w:u w:val="none"/>
        </w:rPr>
      </w:pPr>
      <w:r w:rsidRPr="00791627">
        <w:rPr>
          <w:b/>
          <w:bCs/>
          <w:sz w:val="24"/>
          <w:u w:val="none"/>
        </w:rPr>
        <w:t>Termination Procedures</w:t>
      </w:r>
      <w:r>
        <w:rPr>
          <w:sz w:val="24"/>
          <w:u w:val="none"/>
        </w:rPr>
        <w:t>. The parties acknowledge and agree that this Charter may be terminated following the procedures set forth in O.C.G.A. § 20-2-2068 and the accompanying State Board</w:t>
      </w:r>
      <w:r>
        <w:rPr>
          <w:spacing w:val="-6"/>
          <w:sz w:val="24"/>
          <w:u w:val="none"/>
        </w:rPr>
        <w:t xml:space="preserve"> </w:t>
      </w:r>
      <w:r>
        <w:rPr>
          <w:sz w:val="24"/>
          <w:u w:val="none"/>
        </w:rPr>
        <w:t>Rule.</w:t>
      </w:r>
    </w:p>
    <w:p w14:paraId="6F378D4C" w14:textId="77777777" w:rsidR="0010787E" w:rsidRDefault="0010787E">
      <w:pPr>
        <w:pStyle w:val="BodyText"/>
        <w:spacing w:before="1"/>
        <w:rPr>
          <w:sz w:val="29"/>
          <w:u w:val="none"/>
        </w:rPr>
      </w:pPr>
    </w:p>
    <w:p w14:paraId="4134A042" w14:textId="77777777" w:rsidR="0010787E" w:rsidRDefault="006E1DF9">
      <w:pPr>
        <w:pStyle w:val="ListParagraph"/>
        <w:numPr>
          <w:ilvl w:val="0"/>
          <w:numId w:val="6"/>
        </w:numPr>
        <w:tabs>
          <w:tab w:val="left" w:pos="1581"/>
        </w:tabs>
        <w:spacing w:line="276" w:lineRule="auto"/>
        <w:ind w:right="114"/>
        <w:rPr>
          <w:sz w:val="24"/>
          <w:u w:val="none"/>
        </w:rPr>
      </w:pPr>
      <w:r w:rsidRPr="00791627">
        <w:rPr>
          <w:b/>
          <w:bCs/>
          <w:sz w:val="24"/>
          <w:u w:val="none"/>
        </w:rPr>
        <w:t>Requests for Termination</w:t>
      </w:r>
      <w:r>
        <w:rPr>
          <w:sz w:val="24"/>
          <w:u w:val="none"/>
        </w:rPr>
        <w:t>. The termination of this Charter may be requested by any School Governing Council following the procedures set forth in O.C.G.A. § 20-2- 2068 (b) and the accompanying State Board</w:t>
      </w:r>
      <w:r>
        <w:rPr>
          <w:spacing w:val="-9"/>
          <w:sz w:val="24"/>
          <w:u w:val="none"/>
        </w:rPr>
        <w:t xml:space="preserve"> </w:t>
      </w:r>
      <w:r>
        <w:rPr>
          <w:sz w:val="24"/>
          <w:u w:val="none"/>
        </w:rPr>
        <w:t>Rule.</w:t>
      </w:r>
    </w:p>
    <w:p w14:paraId="1AF4E35D" w14:textId="77777777" w:rsidR="0010787E" w:rsidRDefault="0010787E">
      <w:pPr>
        <w:pStyle w:val="BodyText"/>
        <w:rPr>
          <w:sz w:val="29"/>
          <w:u w:val="none"/>
        </w:rPr>
      </w:pPr>
    </w:p>
    <w:p w14:paraId="3FC32307" w14:textId="77777777" w:rsidR="0010787E" w:rsidRDefault="006E1DF9">
      <w:pPr>
        <w:pStyle w:val="ListParagraph"/>
        <w:numPr>
          <w:ilvl w:val="0"/>
          <w:numId w:val="6"/>
        </w:numPr>
        <w:tabs>
          <w:tab w:val="left" w:pos="1581"/>
        </w:tabs>
        <w:spacing w:before="1" w:line="278" w:lineRule="auto"/>
        <w:ind w:right="124"/>
        <w:rPr>
          <w:sz w:val="24"/>
          <w:u w:val="none"/>
        </w:rPr>
      </w:pPr>
      <w:r w:rsidRPr="00791627">
        <w:rPr>
          <w:b/>
          <w:bCs/>
          <w:sz w:val="24"/>
          <w:u w:val="none"/>
        </w:rPr>
        <w:lastRenderedPageBreak/>
        <w:t>Termination Grounds</w:t>
      </w:r>
      <w:r>
        <w:rPr>
          <w:sz w:val="24"/>
          <w:u w:val="none"/>
        </w:rPr>
        <w:t>. In accordance with Sections 27(a) and (b), the State Board may terminate this Charter based on any of the following</w:t>
      </w:r>
      <w:r>
        <w:rPr>
          <w:spacing w:val="-13"/>
          <w:sz w:val="24"/>
          <w:u w:val="none"/>
        </w:rPr>
        <w:t xml:space="preserve"> </w:t>
      </w:r>
      <w:r>
        <w:rPr>
          <w:sz w:val="24"/>
          <w:u w:val="none"/>
        </w:rPr>
        <w:t>grounds:</w:t>
      </w:r>
    </w:p>
    <w:p w14:paraId="3C239EE2" w14:textId="77777777" w:rsidR="0010787E" w:rsidRDefault="0010787E">
      <w:pPr>
        <w:pStyle w:val="BodyText"/>
        <w:spacing w:before="10"/>
        <w:rPr>
          <w:sz w:val="28"/>
          <w:u w:val="none"/>
        </w:rPr>
      </w:pPr>
    </w:p>
    <w:p w14:paraId="3D9307B0" w14:textId="77777777" w:rsidR="0010787E" w:rsidRDefault="006E1DF9">
      <w:pPr>
        <w:pStyle w:val="ListParagraph"/>
        <w:numPr>
          <w:ilvl w:val="1"/>
          <w:numId w:val="6"/>
        </w:numPr>
        <w:tabs>
          <w:tab w:val="left" w:pos="2661"/>
        </w:tabs>
        <w:spacing w:line="276" w:lineRule="auto"/>
        <w:ind w:right="123"/>
        <w:rPr>
          <w:sz w:val="24"/>
          <w:u w:val="none"/>
        </w:rPr>
      </w:pPr>
      <w:r>
        <w:rPr>
          <w:sz w:val="24"/>
          <w:u w:val="none"/>
        </w:rPr>
        <w:t>The Charter System’s failure to comply with any recommendation or direction of the State Board with respect to O.C.G.A. §</w:t>
      </w:r>
      <w:r w:rsidRPr="00791627">
        <w:rPr>
          <w:sz w:val="24"/>
          <w:u w:val="none"/>
        </w:rPr>
        <w:t xml:space="preserve"> </w:t>
      </w:r>
      <w:r>
        <w:rPr>
          <w:sz w:val="24"/>
          <w:u w:val="none"/>
        </w:rPr>
        <w:t>20-14-41;</w:t>
      </w:r>
    </w:p>
    <w:p w14:paraId="4C9ABEA2" w14:textId="77777777" w:rsidR="0010787E" w:rsidRPr="00791627" w:rsidRDefault="0010787E">
      <w:pPr>
        <w:pStyle w:val="BodyText"/>
        <w:spacing w:before="1"/>
        <w:rPr>
          <w:szCs w:val="22"/>
          <w:u w:val="none"/>
        </w:rPr>
      </w:pPr>
    </w:p>
    <w:p w14:paraId="67902291" w14:textId="77777777" w:rsidR="0010787E" w:rsidRDefault="006E1DF9">
      <w:pPr>
        <w:pStyle w:val="ListParagraph"/>
        <w:numPr>
          <w:ilvl w:val="1"/>
          <w:numId w:val="6"/>
        </w:numPr>
        <w:tabs>
          <w:tab w:val="left" w:pos="2849"/>
        </w:tabs>
        <w:spacing w:line="276" w:lineRule="auto"/>
        <w:ind w:right="118"/>
        <w:rPr>
          <w:sz w:val="24"/>
          <w:u w:val="none"/>
        </w:rPr>
      </w:pPr>
      <w:r>
        <w:rPr>
          <w:sz w:val="24"/>
          <w:u w:val="none"/>
        </w:rPr>
        <w:t>The Charter System’s failure to adhere to any material term of this Charter, including but not limited to the performance goals set forth in Section 9</w:t>
      </w:r>
      <w:r w:rsidRPr="00791627">
        <w:rPr>
          <w:sz w:val="24"/>
          <w:u w:val="none"/>
        </w:rPr>
        <w:t xml:space="preserve"> </w:t>
      </w:r>
      <w:r>
        <w:rPr>
          <w:sz w:val="24"/>
          <w:u w:val="none"/>
        </w:rPr>
        <w:t>above;</w:t>
      </w:r>
    </w:p>
    <w:p w14:paraId="1F8B0D16" w14:textId="77777777" w:rsidR="0010787E" w:rsidRPr="00791627" w:rsidRDefault="0010787E">
      <w:pPr>
        <w:pStyle w:val="BodyText"/>
        <w:spacing w:before="1"/>
        <w:rPr>
          <w:szCs w:val="22"/>
          <w:u w:val="none"/>
        </w:rPr>
      </w:pPr>
    </w:p>
    <w:p w14:paraId="3481DADC" w14:textId="77777777" w:rsidR="0010787E" w:rsidRDefault="006E1DF9">
      <w:pPr>
        <w:pStyle w:val="ListParagraph"/>
        <w:numPr>
          <w:ilvl w:val="1"/>
          <w:numId w:val="6"/>
        </w:numPr>
        <w:tabs>
          <w:tab w:val="left" w:pos="2784"/>
        </w:tabs>
        <w:spacing w:line="276" w:lineRule="auto"/>
        <w:ind w:right="118"/>
        <w:rPr>
          <w:sz w:val="24"/>
          <w:u w:val="none"/>
        </w:rPr>
      </w:pPr>
      <w:r>
        <w:rPr>
          <w:sz w:val="24"/>
          <w:u w:val="none"/>
        </w:rPr>
        <w:t>The Charter System’s failure to meet generally accepted standards of fiscal</w:t>
      </w:r>
      <w:r w:rsidRPr="00791627">
        <w:rPr>
          <w:sz w:val="24"/>
          <w:u w:val="none"/>
        </w:rPr>
        <w:t xml:space="preserve"> </w:t>
      </w:r>
      <w:r>
        <w:rPr>
          <w:sz w:val="24"/>
          <w:u w:val="none"/>
        </w:rPr>
        <w:t>management;</w:t>
      </w:r>
    </w:p>
    <w:p w14:paraId="74B609E7" w14:textId="77777777" w:rsidR="0010787E" w:rsidRPr="00791627" w:rsidRDefault="0010787E">
      <w:pPr>
        <w:pStyle w:val="BodyText"/>
        <w:spacing w:before="9"/>
        <w:rPr>
          <w:szCs w:val="22"/>
          <w:u w:val="none"/>
        </w:rPr>
      </w:pPr>
    </w:p>
    <w:p w14:paraId="1CD6570A" w14:textId="7E8267FE" w:rsidR="0010787E" w:rsidRPr="00791627" w:rsidRDefault="006E1DF9" w:rsidP="005B7668">
      <w:pPr>
        <w:pStyle w:val="ListParagraph"/>
        <w:numPr>
          <w:ilvl w:val="1"/>
          <w:numId w:val="6"/>
        </w:numPr>
        <w:tabs>
          <w:tab w:val="left" w:pos="2702"/>
        </w:tabs>
        <w:spacing w:line="276" w:lineRule="auto"/>
        <w:ind w:right="115"/>
        <w:rPr>
          <w:sz w:val="24"/>
          <w:u w:val="none"/>
        </w:rPr>
      </w:pPr>
      <w:r w:rsidRPr="005B7668">
        <w:rPr>
          <w:sz w:val="24"/>
          <w:u w:val="none"/>
        </w:rPr>
        <w:t>The Charter System’s violation of applicable federal, state, or local laws, or court</w:t>
      </w:r>
      <w:r w:rsidRPr="00791627">
        <w:rPr>
          <w:sz w:val="24"/>
          <w:u w:val="none"/>
        </w:rPr>
        <w:t xml:space="preserve"> </w:t>
      </w:r>
      <w:r w:rsidRPr="005B7668">
        <w:rPr>
          <w:sz w:val="24"/>
          <w:u w:val="none"/>
        </w:rPr>
        <w:t>orders;</w:t>
      </w:r>
    </w:p>
    <w:p w14:paraId="65D5D227" w14:textId="77777777" w:rsidR="0010787E" w:rsidRDefault="006E1DF9">
      <w:pPr>
        <w:pStyle w:val="ListParagraph"/>
        <w:numPr>
          <w:ilvl w:val="1"/>
          <w:numId w:val="6"/>
        </w:numPr>
        <w:tabs>
          <w:tab w:val="left" w:pos="2683"/>
        </w:tabs>
        <w:spacing w:before="90" w:line="276" w:lineRule="auto"/>
        <w:ind w:right="124"/>
        <w:rPr>
          <w:sz w:val="24"/>
          <w:u w:val="none"/>
        </w:rPr>
      </w:pPr>
      <w:r>
        <w:rPr>
          <w:sz w:val="24"/>
          <w:u w:val="none"/>
        </w:rPr>
        <w:t>The Charter System’s failure to comply with any provision of O.C.G.A. § 20-2-2065;</w:t>
      </w:r>
    </w:p>
    <w:p w14:paraId="56EC12DC" w14:textId="77777777" w:rsidR="0010787E" w:rsidRPr="00791627" w:rsidRDefault="0010787E">
      <w:pPr>
        <w:pStyle w:val="BodyText"/>
        <w:spacing w:before="7"/>
        <w:rPr>
          <w:szCs w:val="22"/>
          <w:u w:val="none"/>
        </w:rPr>
      </w:pPr>
    </w:p>
    <w:p w14:paraId="399C62F4" w14:textId="331B7DCF" w:rsidR="0010787E" w:rsidRDefault="006E1DF9">
      <w:pPr>
        <w:pStyle w:val="ListParagraph"/>
        <w:numPr>
          <w:ilvl w:val="1"/>
          <w:numId w:val="6"/>
        </w:numPr>
        <w:tabs>
          <w:tab w:val="left" w:pos="2661"/>
        </w:tabs>
        <w:spacing w:line="276" w:lineRule="auto"/>
        <w:ind w:right="117"/>
        <w:rPr>
          <w:sz w:val="24"/>
          <w:u w:val="none"/>
        </w:rPr>
      </w:pPr>
      <w:r>
        <w:rPr>
          <w:sz w:val="24"/>
          <w:u w:val="none"/>
        </w:rPr>
        <w:t>The existence of conditions that place the health, safety</w:t>
      </w:r>
      <w:r w:rsidR="00761C16">
        <w:rPr>
          <w:sz w:val="24"/>
          <w:u w:val="none"/>
        </w:rPr>
        <w:t>,</w:t>
      </w:r>
      <w:r>
        <w:rPr>
          <w:sz w:val="24"/>
          <w:u w:val="none"/>
        </w:rPr>
        <w:t xml:space="preserve"> or welfare of students or staff of the Charter System in danger;</w:t>
      </w:r>
      <w:r w:rsidRPr="00791627">
        <w:rPr>
          <w:sz w:val="24"/>
          <w:u w:val="none"/>
        </w:rPr>
        <w:t xml:space="preserve"> </w:t>
      </w:r>
      <w:r>
        <w:rPr>
          <w:sz w:val="24"/>
          <w:u w:val="none"/>
        </w:rPr>
        <w:t>or</w:t>
      </w:r>
    </w:p>
    <w:p w14:paraId="3F8D0D19" w14:textId="77777777" w:rsidR="0010787E" w:rsidRPr="00791627" w:rsidRDefault="0010787E">
      <w:pPr>
        <w:pStyle w:val="BodyText"/>
        <w:spacing w:before="3"/>
        <w:rPr>
          <w:szCs w:val="22"/>
          <w:u w:val="none"/>
        </w:rPr>
      </w:pPr>
    </w:p>
    <w:p w14:paraId="213C457C" w14:textId="77777777" w:rsidR="0010787E" w:rsidRDefault="006E1DF9">
      <w:pPr>
        <w:pStyle w:val="ListParagraph"/>
        <w:numPr>
          <w:ilvl w:val="1"/>
          <w:numId w:val="6"/>
        </w:numPr>
        <w:tabs>
          <w:tab w:val="left" w:pos="2681"/>
        </w:tabs>
        <w:spacing w:line="276" w:lineRule="auto"/>
        <w:ind w:right="115"/>
        <w:rPr>
          <w:sz w:val="24"/>
          <w:u w:val="none"/>
        </w:rPr>
      </w:pPr>
      <w:r>
        <w:rPr>
          <w:sz w:val="24"/>
          <w:u w:val="none"/>
        </w:rPr>
        <w:t xml:space="preserve">Other sufficient grounds the State Board finds appropriate to terminate the Charter as a result of evidence presented at the hearing on a request </w:t>
      </w:r>
      <w:r w:rsidRPr="00791627">
        <w:rPr>
          <w:sz w:val="24"/>
          <w:u w:val="none"/>
        </w:rPr>
        <w:t xml:space="preserve">for </w:t>
      </w:r>
      <w:r>
        <w:rPr>
          <w:sz w:val="24"/>
          <w:u w:val="none"/>
        </w:rPr>
        <w:t>termination.</w:t>
      </w:r>
    </w:p>
    <w:p w14:paraId="204271E0" w14:textId="77777777" w:rsidR="0010787E" w:rsidRDefault="0010787E">
      <w:pPr>
        <w:pStyle w:val="BodyText"/>
        <w:spacing w:before="9"/>
        <w:rPr>
          <w:sz w:val="19"/>
          <w:u w:val="none"/>
        </w:rPr>
      </w:pPr>
    </w:p>
    <w:p w14:paraId="30177152" w14:textId="77777777" w:rsidR="0010787E" w:rsidRDefault="006E1DF9" w:rsidP="0064089F">
      <w:pPr>
        <w:pStyle w:val="ListParagraph"/>
        <w:numPr>
          <w:ilvl w:val="6"/>
          <w:numId w:val="23"/>
        </w:numPr>
        <w:tabs>
          <w:tab w:val="left" w:pos="525"/>
        </w:tabs>
        <w:spacing w:before="90"/>
        <w:ind w:left="524" w:hanging="420"/>
        <w:jc w:val="left"/>
        <w:rPr>
          <w:sz w:val="24"/>
          <w:u w:val="none"/>
        </w:rPr>
      </w:pPr>
      <w:r w:rsidRPr="00791627">
        <w:rPr>
          <w:b/>
          <w:bCs/>
          <w:sz w:val="24"/>
          <w:u w:val="none"/>
        </w:rPr>
        <w:t>Suspension</w:t>
      </w:r>
      <w:r>
        <w:rPr>
          <w:sz w:val="24"/>
          <w:u w:val="none"/>
        </w:rPr>
        <w:t>.</w:t>
      </w:r>
    </w:p>
    <w:p w14:paraId="0E63338E" w14:textId="77777777" w:rsidR="0010787E" w:rsidRDefault="0010787E">
      <w:pPr>
        <w:pStyle w:val="BodyText"/>
        <w:rPr>
          <w:sz w:val="20"/>
          <w:u w:val="none"/>
        </w:rPr>
      </w:pPr>
    </w:p>
    <w:p w14:paraId="0EBD7D1F" w14:textId="77777777" w:rsidR="0010787E" w:rsidRDefault="006E1DF9">
      <w:pPr>
        <w:pStyle w:val="ListParagraph"/>
        <w:numPr>
          <w:ilvl w:val="0"/>
          <w:numId w:val="5"/>
        </w:numPr>
        <w:tabs>
          <w:tab w:val="left" w:pos="1581"/>
        </w:tabs>
        <w:spacing w:before="205" w:line="276" w:lineRule="auto"/>
        <w:ind w:right="113"/>
        <w:rPr>
          <w:sz w:val="24"/>
          <w:u w:val="none"/>
        </w:rPr>
      </w:pPr>
      <w:r w:rsidRPr="00791627">
        <w:rPr>
          <w:b/>
          <w:bCs/>
          <w:sz w:val="24"/>
          <w:u w:val="none"/>
        </w:rPr>
        <w:t>Pre-Opening Suspension</w:t>
      </w:r>
      <w:r>
        <w:rPr>
          <w:sz w:val="24"/>
          <w:u w:val="none"/>
        </w:rPr>
        <w:t>. In the event the Charter System fails to comply with any provision set forth in this Charter that requires compliance prior to the opening of any Charter System School, the conversion to a Charter System may be suspended until a time after all requirements have been fulfilled by the Charter System and as determined by the Department. Suspension shall not result in an extension of the Charter term set forth above in Section</w:t>
      </w:r>
      <w:r>
        <w:rPr>
          <w:spacing w:val="-8"/>
          <w:sz w:val="24"/>
          <w:u w:val="none"/>
        </w:rPr>
        <w:t xml:space="preserve"> </w:t>
      </w:r>
      <w:r>
        <w:rPr>
          <w:sz w:val="24"/>
          <w:u w:val="none"/>
        </w:rPr>
        <w:t>2.</w:t>
      </w:r>
    </w:p>
    <w:p w14:paraId="1675BA06" w14:textId="77777777" w:rsidR="0010787E" w:rsidRDefault="0010787E">
      <w:pPr>
        <w:pStyle w:val="BodyText"/>
        <w:spacing w:before="1"/>
        <w:rPr>
          <w:sz w:val="29"/>
          <w:u w:val="none"/>
        </w:rPr>
      </w:pPr>
    </w:p>
    <w:p w14:paraId="3D6E2EA7" w14:textId="77777777" w:rsidR="0010787E" w:rsidRDefault="006E1DF9">
      <w:pPr>
        <w:pStyle w:val="ListParagraph"/>
        <w:numPr>
          <w:ilvl w:val="0"/>
          <w:numId w:val="5"/>
        </w:numPr>
        <w:tabs>
          <w:tab w:val="left" w:pos="1581"/>
        </w:tabs>
        <w:spacing w:line="276" w:lineRule="auto"/>
        <w:ind w:right="113"/>
        <w:rPr>
          <w:sz w:val="24"/>
          <w:u w:val="none"/>
        </w:rPr>
      </w:pPr>
      <w:r w:rsidRPr="00791627">
        <w:rPr>
          <w:b/>
          <w:bCs/>
          <w:sz w:val="24"/>
          <w:u w:val="none"/>
        </w:rPr>
        <w:t>Emergency Suspension</w:t>
      </w:r>
      <w:r>
        <w:rPr>
          <w:sz w:val="24"/>
          <w:u w:val="none"/>
        </w:rPr>
        <w:t xml:space="preserve">. </w:t>
      </w:r>
      <w:r>
        <w:rPr>
          <w:spacing w:val="-3"/>
          <w:sz w:val="24"/>
          <w:u w:val="none"/>
        </w:rPr>
        <w:t xml:space="preserve">In </w:t>
      </w:r>
      <w:r>
        <w:rPr>
          <w:sz w:val="24"/>
          <w:u w:val="none"/>
        </w:rPr>
        <w:t>the event of an emergency, as solely determined by the State Board, the State Board, through a regular or special-called meeting, may suspend the operations of the Charter System until a termination hearing can be conducted, as set forth in O.C.G.A. § 20-2-2068 and the accompanying State Board Rule.</w:t>
      </w:r>
    </w:p>
    <w:p w14:paraId="47009888" w14:textId="77777777" w:rsidR="0010787E" w:rsidRDefault="0010787E">
      <w:pPr>
        <w:pStyle w:val="BodyText"/>
        <w:spacing w:before="1"/>
        <w:rPr>
          <w:sz w:val="29"/>
          <w:u w:val="none"/>
        </w:rPr>
      </w:pPr>
    </w:p>
    <w:p w14:paraId="7CE86767" w14:textId="6540C3A5" w:rsidR="0010787E" w:rsidRDefault="006E1DF9" w:rsidP="0064089F">
      <w:pPr>
        <w:pStyle w:val="ListParagraph"/>
        <w:numPr>
          <w:ilvl w:val="6"/>
          <w:numId w:val="23"/>
        </w:numPr>
        <w:tabs>
          <w:tab w:val="left" w:pos="525"/>
        </w:tabs>
        <w:ind w:left="524" w:hanging="420"/>
        <w:jc w:val="left"/>
        <w:rPr>
          <w:sz w:val="24"/>
          <w:u w:val="none"/>
        </w:rPr>
      </w:pPr>
      <w:r w:rsidRPr="00311951">
        <w:rPr>
          <w:b/>
          <w:bCs/>
          <w:sz w:val="24"/>
          <w:u w:val="none"/>
        </w:rPr>
        <w:lastRenderedPageBreak/>
        <w:t>Renewal, Non-Renewal</w:t>
      </w:r>
      <w:r w:rsidR="00311951">
        <w:rPr>
          <w:b/>
          <w:bCs/>
          <w:sz w:val="24"/>
          <w:u w:val="none"/>
        </w:rPr>
        <w:t>,</w:t>
      </w:r>
      <w:r w:rsidRPr="00311951">
        <w:rPr>
          <w:b/>
          <w:bCs/>
          <w:sz w:val="24"/>
          <w:u w:val="none"/>
        </w:rPr>
        <w:t xml:space="preserve"> and Probationary</w:t>
      </w:r>
      <w:r w:rsidRPr="00311951">
        <w:rPr>
          <w:b/>
          <w:bCs/>
          <w:spacing w:val="-9"/>
          <w:sz w:val="24"/>
          <w:u w:val="none"/>
        </w:rPr>
        <w:t xml:space="preserve"> </w:t>
      </w:r>
      <w:r w:rsidRPr="00311951">
        <w:rPr>
          <w:b/>
          <w:bCs/>
          <w:sz w:val="24"/>
          <w:u w:val="none"/>
        </w:rPr>
        <w:t>Status</w:t>
      </w:r>
      <w:r>
        <w:rPr>
          <w:sz w:val="24"/>
          <w:u w:val="none"/>
        </w:rPr>
        <w:t>.</w:t>
      </w:r>
    </w:p>
    <w:p w14:paraId="7AD3DDFD" w14:textId="77777777" w:rsidR="0010787E" w:rsidRDefault="0010787E">
      <w:pPr>
        <w:pStyle w:val="BodyText"/>
        <w:rPr>
          <w:sz w:val="27"/>
          <w:u w:val="none"/>
        </w:rPr>
      </w:pPr>
    </w:p>
    <w:p w14:paraId="2CF8319E" w14:textId="77777777" w:rsidR="0010787E" w:rsidRDefault="006E1DF9">
      <w:pPr>
        <w:pStyle w:val="ListParagraph"/>
        <w:numPr>
          <w:ilvl w:val="0"/>
          <w:numId w:val="4"/>
        </w:numPr>
        <w:tabs>
          <w:tab w:val="left" w:pos="1581"/>
        </w:tabs>
        <w:spacing w:before="90" w:line="276" w:lineRule="auto"/>
        <w:ind w:right="115"/>
        <w:rPr>
          <w:sz w:val="24"/>
          <w:u w:val="none"/>
        </w:rPr>
      </w:pPr>
      <w:r w:rsidRPr="00311951">
        <w:rPr>
          <w:b/>
          <w:bCs/>
          <w:sz w:val="24"/>
          <w:u w:val="none"/>
        </w:rPr>
        <w:t>Renewal</w:t>
      </w:r>
      <w:r>
        <w:rPr>
          <w:sz w:val="24"/>
          <w:u w:val="none"/>
        </w:rPr>
        <w:t>. The Charter may be renewed by agreement of the parties following the procedures set forth in the Charter Schools Act and accompanying State Board</w:t>
      </w:r>
      <w:r>
        <w:rPr>
          <w:spacing w:val="-12"/>
          <w:sz w:val="24"/>
          <w:u w:val="none"/>
        </w:rPr>
        <w:t xml:space="preserve"> </w:t>
      </w:r>
      <w:r>
        <w:rPr>
          <w:sz w:val="24"/>
          <w:u w:val="none"/>
        </w:rPr>
        <w:t>Rule.</w:t>
      </w:r>
    </w:p>
    <w:p w14:paraId="489433DE" w14:textId="77777777" w:rsidR="0010787E" w:rsidRDefault="0010787E">
      <w:pPr>
        <w:pStyle w:val="BodyText"/>
        <w:rPr>
          <w:sz w:val="29"/>
          <w:u w:val="none"/>
        </w:rPr>
      </w:pPr>
    </w:p>
    <w:p w14:paraId="7896B1B3" w14:textId="09A76341" w:rsidR="0010787E" w:rsidRDefault="006E1DF9">
      <w:pPr>
        <w:pStyle w:val="ListParagraph"/>
        <w:numPr>
          <w:ilvl w:val="0"/>
          <w:numId w:val="4"/>
        </w:numPr>
        <w:tabs>
          <w:tab w:val="left" w:pos="1581"/>
        </w:tabs>
        <w:spacing w:line="276" w:lineRule="auto"/>
        <w:ind w:right="119"/>
        <w:rPr>
          <w:sz w:val="24"/>
          <w:u w:val="none"/>
        </w:rPr>
      </w:pPr>
      <w:r w:rsidRPr="00311951">
        <w:rPr>
          <w:b/>
          <w:bCs/>
          <w:sz w:val="24"/>
          <w:u w:val="none"/>
        </w:rPr>
        <w:t>Non-Renewal</w:t>
      </w:r>
      <w:r>
        <w:rPr>
          <w:sz w:val="24"/>
          <w:u w:val="none"/>
        </w:rPr>
        <w:t xml:space="preserve">. Any grounds for termination stated in Section 27(c) above may </w:t>
      </w:r>
      <w:r w:rsidR="00487BA3">
        <w:rPr>
          <w:sz w:val="24"/>
          <w:u w:val="none"/>
        </w:rPr>
        <w:t>also be</w:t>
      </w:r>
      <w:r>
        <w:rPr>
          <w:sz w:val="24"/>
          <w:u w:val="none"/>
        </w:rPr>
        <w:t xml:space="preserve"> grounds for non- renewal. </w:t>
      </w:r>
      <w:r>
        <w:rPr>
          <w:spacing w:val="-3"/>
          <w:sz w:val="24"/>
          <w:u w:val="none"/>
        </w:rPr>
        <w:t xml:space="preserve">In </w:t>
      </w:r>
      <w:r>
        <w:rPr>
          <w:sz w:val="24"/>
          <w:u w:val="none"/>
        </w:rPr>
        <w:t>addition, the State Board may elect not to renew the Charter if the petition for renewal does not comply with the Charter Schools Act and the rules, regulations, policies</w:t>
      </w:r>
      <w:r w:rsidR="008719F2">
        <w:rPr>
          <w:sz w:val="24"/>
          <w:u w:val="none"/>
        </w:rPr>
        <w:t>,</w:t>
      </w:r>
      <w:r>
        <w:rPr>
          <w:sz w:val="24"/>
          <w:u w:val="none"/>
        </w:rPr>
        <w:t xml:space="preserve"> and procedures promulgated in accordance with the Charter Schools Act or if the State Board deems that the Charter System or a Charter System School has not sufficiently increased student achievement or is no longer in the public</w:t>
      </w:r>
      <w:r>
        <w:rPr>
          <w:spacing w:val="-4"/>
          <w:sz w:val="24"/>
          <w:u w:val="none"/>
        </w:rPr>
        <w:t xml:space="preserve"> </w:t>
      </w:r>
      <w:r>
        <w:rPr>
          <w:sz w:val="24"/>
          <w:u w:val="none"/>
        </w:rPr>
        <w:t>interest.</w:t>
      </w:r>
    </w:p>
    <w:p w14:paraId="482C0900" w14:textId="77777777" w:rsidR="0010787E" w:rsidRDefault="0010787E">
      <w:pPr>
        <w:pStyle w:val="BodyText"/>
        <w:rPr>
          <w:sz w:val="29"/>
          <w:u w:val="none"/>
        </w:rPr>
      </w:pPr>
    </w:p>
    <w:p w14:paraId="7CB63FC8" w14:textId="58994261" w:rsidR="0010787E" w:rsidRPr="00B175C6" w:rsidRDefault="006E1DF9" w:rsidP="00B175C6">
      <w:pPr>
        <w:pStyle w:val="ListParagraph"/>
        <w:numPr>
          <w:ilvl w:val="0"/>
          <w:numId w:val="4"/>
        </w:numPr>
        <w:tabs>
          <w:tab w:val="left" w:pos="1581"/>
        </w:tabs>
        <w:spacing w:before="74" w:line="276" w:lineRule="auto"/>
        <w:ind w:left="1540" w:right="121"/>
        <w:rPr>
          <w:u w:val="none"/>
        </w:rPr>
      </w:pPr>
      <w:r w:rsidRPr="00311951">
        <w:rPr>
          <w:b/>
          <w:bCs/>
          <w:sz w:val="24"/>
          <w:u w:val="none"/>
        </w:rPr>
        <w:t>Probationary Term</w:t>
      </w:r>
      <w:r w:rsidRPr="00B175C6">
        <w:rPr>
          <w:sz w:val="24"/>
          <w:u w:val="none"/>
        </w:rPr>
        <w:t xml:space="preserve">.  </w:t>
      </w:r>
      <w:r w:rsidRPr="00B175C6">
        <w:rPr>
          <w:spacing w:val="-3"/>
          <w:sz w:val="24"/>
          <w:u w:val="none"/>
        </w:rPr>
        <w:t xml:space="preserve">In </w:t>
      </w:r>
      <w:r w:rsidRPr="00B175C6">
        <w:rPr>
          <w:sz w:val="24"/>
          <w:u w:val="none"/>
        </w:rPr>
        <w:t xml:space="preserve">the event the </w:t>
      </w:r>
      <w:r w:rsidR="00857544">
        <w:rPr>
          <w:sz w:val="24"/>
          <w:u w:val="none"/>
        </w:rPr>
        <w:t xml:space="preserve">State Board determines that the </w:t>
      </w:r>
      <w:r w:rsidRPr="00B175C6">
        <w:rPr>
          <w:sz w:val="24"/>
          <w:u w:val="none"/>
        </w:rPr>
        <w:t>Charter System</w:t>
      </w:r>
      <w:r w:rsidR="00A41054">
        <w:rPr>
          <w:sz w:val="24"/>
          <w:u w:val="none"/>
        </w:rPr>
        <w:t xml:space="preserve"> </w:t>
      </w:r>
      <w:r w:rsidR="00857544">
        <w:rPr>
          <w:sz w:val="24"/>
          <w:szCs w:val="24"/>
          <w:u w:val="none"/>
        </w:rPr>
        <w:t>has failed</w:t>
      </w:r>
      <w:r w:rsidRPr="00A41054">
        <w:rPr>
          <w:sz w:val="24"/>
          <w:szCs w:val="24"/>
          <w:u w:val="none"/>
        </w:rPr>
        <w:t xml:space="preserve"> to comply with any provision of this Charter, the State Board may elect to grant a renewal for a probationary term, within which term the Charter </w:t>
      </w:r>
      <w:r w:rsidR="008719F2">
        <w:rPr>
          <w:sz w:val="24"/>
          <w:szCs w:val="24"/>
          <w:u w:val="none"/>
        </w:rPr>
        <w:t>System</w:t>
      </w:r>
      <w:r w:rsidRPr="00A41054">
        <w:rPr>
          <w:sz w:val="24"/>
          <w:szCs w:val="24"/>
          <w:u w:val="none"/>
        </w:rPr>
        <w:t xml:space="preserve"> must come into compliance satisfactory to the </w:t>
      </w:r>
      <w:r w:rsidR="000C6D94">
        <w:rPr>
          <w:sz w:val="24"/>
          <w:szCs w:val="24"/>
          <w:u w:val="none"/>
        </w:rPr>
        <w:t>Department</w:t>
      </w:r>
      <w:r w:rsidRPr="00A41054">
        <w:rPr>
          <w:sz w:val="24"/>
          <w:szCs w:val="24"/>
          <w:u w:val="none"/>
        </w:rPr>
        <w:t>.</w:t>
      </w:r>
    </w:p>
    <w:p w14:paraId="76B9DFAD" w14:textId="77777777" w:rsidR="0010787E" w:rsidRDefault="0010787E">
      <w:pPr>
        <w:pStyle w:val="BodyText"/>
        <w:spacing w:before="3"/>
        <w:rPr>
          <w:sz w:val="29"/>
          <w:u w:val="none"/>
        </w:rPr>
      </w:pPr>
    </w:p>
    <w:p w14:paraId="124470DA" w14:textId="28C76D13" w:rsidR="0010787E" w:rsidRPr="00EB0CC2" w:rsidRDefault="006E1DF9" w:rsidP="00EB0CC2">
      <w:pPr>
        <w:pStyle w:val="ListParagraph"/>
        <w:numPr>
          <w:ilvl w:val="6"/>
          <w:numId w:val="23"/>
        </w:numPr>
        <w:tabs>
          <w:tab w:val="left" w:pos="475"/>
        </w:tabs>
        <w:spacing w:line="276" w:lineRule="auto"/>
        <w:ind w:left="460" w:right="113" w:hanging="360"/>
        <w:rPr>
          <w:sz w:val="24"/>
          <w:u w:val="none"/>
        </w:rPr>
      </w:pPr>
      <w:r w:rsidRPr="00311951">
        <w:rPr>
          <w:b/>
          <w:bCs/>
          <w:sz w:val="24"/>
          <w:u w:val="none"/>
        </w:rPr>
        <w:t>Interventions and Sanctions</w:t>
      </w:r>
      <w:r>
        <w:rPr>
          <w:sz w:val="24"/>
          <w:u w:val="none"/>
        </w:rPr>
        <w:t xml:space="preserve">. </w:t>
      </w:r>
      <w:r w:rsidR="00EB0CC2">
        <w:rPr>
          <w:sz w:val="24"/>
          <w:u w:val="none"/>
        </w:rPr>
        <w:t xml:space="preserve">The State Board shall impose one or more of the interventions or sanctions identified in </w:t>
      </w:r>
      <w:r>
        <w:rPr>
          <w:sz w:val="24"/>
          <w:u w:val="none"/>
        </w:rPr>
        <w:t>O.C.G.A. § 20-14-41 and O.C.G.A. § 20-14-45 through § 20-14-49</w:t>
      </w:r>
      <w:r w:rsidR="00EB0CC2">
        <w:rPr>
          <w:sz w:val="24"/>
          <w:u w:val="none"/>
        </w:rPr>
        <w:t xml:space="preserve"> </w:t>
      </w:r>
      <w:r>
        <w:rPr>
          <w:sz w:val="24"/>
          <w:u w:val="none"/>
        </w:rPr>
        <w:t>for the Charter System and Charter System Schools that receive an unacceptable rating on student achievement, achievement gap closure, student progress, or any combination</w:t>
      </w:r>
      <w:r>
        <w:rPr>
          <w:spacing w:val="-15"/>
          <w:sz w:val="24"/>
          <w:u w:val="none"/>
        </w:rPr>
        <w:t xml:space="preserve"> </w:t>
      </w:r>
      <w:r>
        <w:rPr>
          <w:sz w:val="24"/>
          <w:u w:val="none"/>
        </w:rPr>
        <w:t>thereof</w:t>
      </w:r>
      <w:r w:rsidR="00EB0CC2">
        <w:rPr>
          <w:sz w:val="24"/>
          <w:u w:val="none"/>
        </w:rPr>
        <w:t>.</w:t>
      </w:r>
    </w:p>
    <w:p w14:paraId="79818AFB" w14:textId="77777777" w:rsidR="0010787E" w:rsidRDefault="0010787E">
      <w:pPr>
        <w:pStyle w:val="BodyText"/>
        <w:spacing w:before="9"/>
        <w:rPr>
          <w:sz w:val="27"/>
          <w:u w:val="none"/>
        </w:rPr>
      </w:pPr>
    </w:p>
    <w:p w14:paraId="79BDBA5D" w14:textId="22E5ACCA" w:rsidR="0010787E" w:rsidRDefault="006E1DF9" w:rsidP="0064089F">
      <w:pPr>
        <w:pStyle w:val="ListParagraph"/>
        <w:numPr>
          <w:ilvl w:val="6"/>
          <w:numId w:val="23"/>
        </w:numPr>
        <w:tabs>
          <w:tab w:val="left" w:pos="442"/>
        </w:tabs>
        <w:spacing w:line="276" w:lineRule="auto"/>
        <w:ind w:left="500" w:right="115" w:hanging="360"/>
        <w:rPr>
          <w:sz w:val="24"/>
          <w:u w:val="none"/>
        </w:rPr>
      </w:pPr>
      <w:r w:rsidRPr="00311951">
        <w:rPr>
          <w:b/>
          <w:bCs/>
          <w:sz w:val="24"/>
          <w:u w:val="none"/>
        </w:rPr>
        <w:t xml:space="preserve"> Temporary Extension</w:t>
      </w:r>
      <w:r>
        <w:rPr>
          <w:sz w:val="24"/>
          <w:u w:val="none"/>
        </w:rPr>
        <w:t xml:space="preserve">. At the discretion of the </w:t>
      </w:r>
      <w:r w:rsidR="000C6D94">
        <w:rPr>
          <w:sz w:val="24"/>
          <w:u w:val="none"/>
        </w:rPr>
        <w:t>Department and the local Superintendent</w:t>
      </w:r>
      <w:r>
        <w:rPr>
          <w:sz w:val="24"/>
          <w:u w:val="none"/>
        </w:rPr>
        <w:t>, a Charter System may be extended for a grace period not exceeding sixty (60)</w:t>
      </w:r>
      <w:r>
        <w:rPr>
          <w:spacing w:val="-17"/>
          <w:sz w:val="24"/>
          <w:u w:val="none"/>
        </w:rPr>
        <w:t xml:space="preserve"> </w:t>
      </w:r>
      <w:r>
        <w:rPr>
          <w:sz w:val="24"/>
          <w:u w:val="none"/>
        </w:rPr>
        <w:t>days.</w:t>
      </w:r>
      <w:r w:rsidR="00204351">
        <w:rPr>
          <w:sz w:val="24"/>
          <w:u w:val="none"/>
        </w:rPr>
        <w:t xml:space="preserve">  </w:t>
      </w:r>
    </w:p>
    <w:p w14:paraId="7EA3734C" w14:textId="77777777" w:rsidR="0010787E" w:rsidRDefault="0010787E">
      <w:pPr>
        <w:pStyle w:val="BodyText"/>
        <w:spacing w:before="1"/>
        <w:rPr>
          <w:sz w:val="29"/>
          <w:u w:val="none"/>
        </w:rPr>
      </w:pPr>
    </w:p>
    <w:p w14:paraId="5F8B3201" w14:textId="68F3FAB8" w:rsidR="0010787E" w:rsidRDefault="006E1DF9" w:rsidP="0064089F">
      <w:pPr>
        <w:pStyle w:val="ListParagraph"/>
        <w:numPr>
          <w:ilvl w:val="6"/>
          <w:numId w:val="23"/>
        </w:numPr>
        <w:tabs>
          <w:tab w:val="left" w:pos="597"/>
        </w:tabs>
        <w:spacing w:line="276" w:lineRule="auto"/>
        <w:ind w:left="500" w:right="118" w:hanging="360"/>
        <w:rPr>
          <w:sz w:val="24"/>
          <w:u w:val="none"/>
        </w:rPr>
      </w:pPr>
      <w:r w:rsidRPr="00311951">
        <w:rPr>
          <w:b/>
          <w:bCs/>
          <w:sz w:val="24"/>
          <w:u w:val="none"/>
        </w:rPr>
        <w:t>Amendments to Charter</w:t>
      </w:r>
      <w:r>
        <w:rPr>
          <w:sz w:val="24"/>
          <w:u w:val="none"/>
        </w:rPr>
        <w:t>. Any</w:t>
      </w:r>
      <w:r w:rsidR="00A76FC5">
        <w:rPr>
          <w:sz w:val="24"/>
          <w:u w:val="none"/>
        </w:rPr>
        <w:t xml:space="preserve"> material</w:t>
      </w:r>
      <w:r>
        <w:rPr>
          <w:sz w:val="24"/>
          <w:u w:val="none"/>
        </w:rPr>
        <w:t xml:space="preserve"> term of this Charter</w:t>
      </w:r>
      <w:r w:rsidR="00A76FC5">
        <w:rPr>
          <w:sz w:val="24"/>
          <w:u w:val="none"/>
        </w:rPr>
        <w:t>, to be determined by the Department,</w:t>
      </w:r>
      <w:r w:rsidR="00DB2C4C">
        <w:rPr>
          <w:sz w:val="24"/>
          <w:u w:val="none"/>
        </w:rPr>
        <w:t xml:space="preserve"> </w:t>
      </w:r>
      <w:r>
        <w:rPr>
          <w:sz w:val="24"/>
          <w:u w:val="none"/>
        </w:rPr>
        <w:t>may be amended in writing upon the approval of the Local Board and the State Board. Any proposed amendment shall be made in accordance with O.C.G.A. § 20-2-2067.1 and the accompanying State Board</w:t>
      </w:r>
      <w:r>
        <w:rPr>
          <w:spacing w:val="-10"/>
          <w:sz w:val="24"/>
          <w:u w:val="none"/>
        </w:rPr>
        <w:t xml:space="preserve"> </w:t>
      </w:r>
      <w:r>
        <w:rPr>
          <w:sz w:val="24"/>
          <w:u w:val="none"/>
        </w:rPr>
        <w:t>Rule.</w:t>
      </w:r>
    </w:p>
    <w:p w14:paraId="7A0A32E4" w14:textId="77777777" w:rsidR="0010787E" w:rsidRDefault="0010787E">
      <w:pPr>
        <w:pStyle w:val="BodyText"/>
        <w:rPr>
          <w:sz w:val="29"/>
          <w:u w:val="none"/>
        </w:rPr>
      </w:pPr>
    </w:p>
    <w:p w14:paraId="744F4F8F" w14:textId="77777777" w:rsidR="0010787E" w:rsidRDefault="006E1DF9" w:rsidP="0064089F">
      <w:pPr>
        <w:pStyle w:val="ListParagraph"/>
        <w:numPr>
          <w:ilvl w:val="6"/>
          <w:numId w:val="23"/>
        </w:numPr>
        <w:tabs>
          <w:tab w:val="left" w:pos="520"/>
        </w:tabs>
        <w:spacing w:before="1" w:line="276" w:lineRule="auto"/>
        <w:ind w:left="464" w:right="117" w:hanging="360"/>
        <w:rPr>
          <w:sz w:val="24"/>
          <w:u w:val="none"/>
        </w:rPr>
      </w:pPr>
      <w:r w:rsidRPr="00311951">
        <w:rPr>
          <w:b/>
          <w:bCs/>
          <w:sz w:val="24"/>
          <w:u w:val="none"/>
        </w:rPr>
        <w:t>Administrative Clarifications</w:t>
      </w:r>
      <w:r>
        <w:rPr>
          <w:sz w:val="24"/>
          <w:u w:val="none"/>
        </w:rPr>
        <w:t>. Any request for a clarification to a non-material term of this Charter, to be determined by the Department, shall be submitted in writing to the Department for review. Any non-material term of this Charter may be clarified upon written approval of the Department.</w:t>
      </w:r>
    </w:p>
    <w:p w14:paraId="21AC0F2C" w14:textId="77777777" w:rsidR="0010787E" w:rsidRDefault="0010787E">
      <w:pPr>
        <w:pStyle w:val="BodyText"/>
        <w:spacing w:before="1"/>
        <w:rPr>
          <w:sz w:val="29"/>
          <w:u w:val="none"/>
        </w:rPr>
      </w:pPr>
    </w:p>
    <w:p w14:paraId="778CF99A" w14:textId="0D1EFC01" w:rsidR="0010787E" w:rsidRPr="00DB2C4C" w:rsidRDefault="006E1DF9" w:rsidP="00DB2C4C">
      <w:pPr>
        <w:pStyle w:val="ListParagraph"/>
        <w:numPr>
          <w:ilvl w:val="6"/>
          <w:numId w:val="23"/>
        </w:numPr>
        <w:tabs>
          <w:tab w:val="left" w:pos="683"/>
        </w:tabs>
        <w:spacing w:line="276" w:lineRule="auto"/>
        <w:ind w:left="464" w:right="118" w:hanging="360"/>
        <w:rPr>
          <w:sz w:val="29"/>
          <w:u w:val="none"/>
        </w:rPr>
      </w:pPr>
      <w:r w:rsidRPr="00DB2C4C">
        <w:rPr>
          <w:b/>
          <w:bCs/>
          <w:sz w:val="24"/>
          <w:u w:val="none"/>
        </w:rPr>
        <w:t>Non-Agency</w:t>
      </w:r>
      <w:r w:rsidRPr="00DB2C4C">
        <w:rPr>
          <w:sz w:val="24"/>
          <w:u w:val="none"/>
        </w:rPr>
        <w:t xml:space="preserve">. </w:t>
      </w:r>
      <w:r w:rsidR="00DB2C4C" w:rsidRPr="00587D32">
        <w:rPr>
          <w:sz w:val="24"/>
          <w:szCs w:val="24"/>
          <w:u w:val="none"/>
        </w:rPr>
        <w:t xml:space="preserve">The parties expressly acknowledge and agree that the Charter </w:t>
      </w:r>
      <w:r w:rsidR="00587D32">
        <w:rPr>
          <w:sz w:val="24"/>
          <w:szCs w:val="24"/>
          <w:u w:val="none"/>
        </w:rPr>
        <w:t>System</w:t>
      </w:r>
      <w:r w:rsidR="00DB2C4C" w:rsidRPr="00587D32">
        <w:rPr>
          <w:sz w:val="24"/>
          <w:szCs w:val="24"/>
          <w:u w:val="none"/>
        </w:rPr>
        <w:t xml:space="preserve"> is not acting as the agent of the State Board, or the Department, except as required by law or this </w:t>
      </w:r>
      <w:r w:rsidR="00DB2C4C" w:rsidRPr="00587D32">
        <w:rPr>
          <w:sz w:val="24"/>
          <w:szCs w:val="24"/>
          <w:u w:val="none"/>
        </w:rPr>
        <w:lastRenderedPageBreak/>
        <w:t xml:space="preserve">Charter. The Charter </w:t>
      </w:r>
      <w:r w:rsidR="00587D32">
        <w:rPr>
          <w:sz w:val="24"/>
          <w:szCs w:val="24"/>
          <w:u w:val="none"/>
        </w:rPr>
        <w:t>System</w:t>
      </w:r>
      <w:r w:rsidR="00DB2C4C" w:rsidRPr="00587D32">
        <w:rPr>
          <w:sz w:val="24"/>
          <w:szCs w:val="24"/>
          <w:u w:val="none"/>
        </w:rPr>
        <w:t xml:space="preserve"> acknowledges that it is without authority to, and will not, extend the faith and credit of the State Board or the Department to any third party.</w:t>
      </w:r>
    </w:p>
    <w:p w14:paraId="2D5C12A2" w14:textId="77777777" w:rsidR="00DB2C4C" w:rsidRPr="00587D32" w:rsidRDefault="00DB2C4C" w:rsidP="00DB2C4C">
      <w:pPr>
        <w:pStyle w:val="ListParagraph"/>
        <w:rPr>
          <w:sz w:val="24"/>
          <w:szCs w:val="24"/>
          <w:u w:val="none"/>
        </w:rPr>
      </w:pPr>
    </w:p>
    <w:p w14:paraId="085647E2" w14:textId="3485C6C7" w:rsidR="0010787E" w:rsidRPr="00AE259A" w:rsidRDefault="006E1DF9" w:rsidP="00AE259A">
      <w:pPr>
        <w:pStyle w:val="ListParagraph"/>
        <w:numPr>
          <w:ilvl w:val="6"/>
          <w:numId w:val="23"/>
        </w:numPr>
        <w:tabs>
          <w:tab w:val="left" w:pos="539"/>
        </w:tabs>
        <w:spacing w:before="74" w:line="276" w:lineRule="auto"/>
        <w:ind w:left="464" w:hanging="434"/>
        <w:jc w:val="left"/>
        <w:rPr>
          <w:u w:val="none"/>
        </w:rPr>
      </w:pPr>
      <w:r w:rsidRPr="005B6390">
        <w:rPr>
          <w:b/>
          <w:bCs/>
          <w:sz w:val="24"/>
          <w:u w:val="none"/>
        </w:rPr>
        <w:t>Delegation</w:t>
      </w:r>
      <w:r w:rsidRPr="00AE259A">
        <w:rPr>
          <w:sz w:val="24"/>
          <w:u w:val="none"/>
        </w:rPr>
        <w:t>. The parties agree and acknowledge that the functions and powers of each party</w:t>
      </w:r>
      <w:r w:rsidRPr="00AE259A">
        <w:rPr>
          <w:spacing w:val="11"/>
          <w:sz w:val="24"/>
          <w:u w:val="none"/>
        </w:rPr>
        <w:t xml:space="preserve"> </w:t>
      </w:r>
      <w:r w:rsidRPr="00AE259A">
        <w:rPr>
          <w:sz w:val="24"/>
          <w:u w:val="none"/>
        </w:rPr>
        <w:t>ma</w:t>
      </w:r>
      <w:r w:rsidRPr="00AE259A">
        <w:rPr>
          <w:sz w:val="24"/>
          <w:szCs w:val="24"/>
          <w:u w:val="none"/>
        </w:rPr>
        <w:t>y</w:t>
      </w:r>
      <w:r w:rsidR="00AE259A" w:rsidRPr="00AE259A">
        <w:rPr>
          <w:sz w:val="24"/>
          <w:szCs w:val="24"/>
          <w:u w:val="none"/>
        </w:rPr>
        <w:t xml:space="preserve"> </w:t>
      </w:r>
      <w:r w:rsidRPr="00AE259A">
        <w:rPr>
          <w:sz w:val="24"/>
          <w:szCs w:val="24"/>
          <w:u w:val="none"/>
        </w:rPr>
        <w:t xml:space="preserve">be exercised only by each party and may not be delegated to a third party without written agreement by the </w:t>
      </w:r>
      <w:r w:rsidR="00587D32">
        <w:rPr>
          <w:sz w:val="24"/>
          <w:szCs w:val="24"/>
          <w:u w:val="none"/>
        </w:rPr>
        <w:t>parties</w:t>
      </w:r>
      <w:r w:rsidRPr="00AE259A">
        <w:rPr>
          <w:sz w:val="24"/>
          <w:szCs w:val="24"/>
          <w:u w:val="none"/>
        </w:rPr>
        <w:t>.</w:t>
      </w:r>
    </w:p>
    <w:p w14:paraId="71105CA6" w14:textId="77777777" w:rsidR="0010787E" w:rsidRDefault="0010787E">
      <w:pPr>
        <w:pStyle w:val="BodyText"/>
        <w:rPr>
          <w:sz w:val="29"/>
          <w:u w:val="none"/>
        </w:rPr>
      </w:pPr>
    </w:p>
    <w:p w14:paraId="25F17FF3" w14:textId="6F07E3E7" w:rsidR="00587D32" w:rsidRPr="00587D32" w:rsidRDefault="006E1DF9" w:rsidP="00587D32">
      <w:pPr>
        <w:pStyle w:val="ListParagraph"/>
        <w:numPr>
          <w:ilvl w:val="6"/>
          <w:numId w:val="23"/>
        </w:numPr>
        <w:tabs>
          <w:tab w:val="left" w:pos="568"/>
        </w:tabs>
        <w:spacing w:line="276" w:lineRule="auto"/>
        <w:ind w:left="464" w:right="119" w:hanging="360"/>
        <w:rPr>
          <w:b/>
          <w:bCs/>
          <w:sz w:val="24"/>
          <w:szCs w:val="24"/>
        </w:rPr>
      </w:pPr>
      <w:r w:rsidRPr="00587D32">
        <w:rPr>
          <w:b/>
          <w:bCs/>
          <w:sz w:val="24"/>
          <w:u w:val="none"/>
        </w:rPr>
        <w:t>Application of Amended Law</w:t>
      </w:r>
      <w:r w:rsidRPr="00587D32">
        <w:rPr>
          <w:sz w:val="24"/>
          <w:u w:val="none"/>
        </w:rPr>
        <w:t xml:space="preserve">. </w:t>
      </w:r>
      <w:bookmarkStart w:id="1" w:name="_Hlk76551888"/>
      <w:r w:rsidR="009828AE" w:rsidRPr="009828AE">
        <w:rPr>
          <w:sz w:val="24"/>
          <w:szCs w:val="24"/>
          <w:u w:val="none"/>
        </w:rPr>
        <w:t>This Charter is subject to applicable federal and state laws, rules, regulations, and state accountability requirements.  Any amendments to laws, rules, regulations, or state accountability requirements cited herein will result in the correlative and immediate modification of this Agreement without the necessity for executing a written amendment.</w:t>
      </w:r>
      <w:r w:rsidR="00587D32" w:rsidRPr="00587D32">
        <w:rPr>
          <w:sz w:val="24"/>
          <w:u w:val="none"/>
        </w:rPr>
        <w:br/>
      </w:r>
    </w:p>
    <w:p w14:paraId="6CF2582B" w14:textId="1F4F8C72" w:rsidR="00587D32" w:rsidRPr="00587D32" w:rsidRDefault="00587D32" w:rsidP="00587D32">
      <w:pPr>
        <w:pStyle w:val="ListParagraph"/>
        <w:numPr>
          <w:ilvl w:val="6"/>
          <w:numId w:val="23"/>
        </w:numPr>
        <w:tabs>
          <w:tab w:val="left" w:pos="568"/>
        </w:tabs>
        <w:spacing w:line="276" w:lineRule="auto"/>
        <w:ind w:left="464" w:right="119" w:hanging="360"/>
        <w:rPr>
          <w:sz w:val="24"/>
          <w:u w:val="none"/>
        </w:rPr>
      </w:pPr>
      <w:r w:rsidRPr="00587D32">
        <w:rPr>
          <w:b/>
          <w:bCs/>
          <w:sz w:val="24"/>
          <w:szCs w:val="24"/>
          <w:u w:val="none"/>
        </w:rPr>
        <w:t>Headings</w:t>
      </w:r>
      <w:r w:rsidRPr="00587D32">
        <w:rPr>
          <w:sz w:val="24"/>
          <w:szCs w:val="24"/>
          <w:u w:val="none"/>
        </w:rPr>
        <w:t>. Section headings are for convenient reference only and are not part of the Charter or in any way to enlarge or limit any Section’s contents.</w:t>
      </w:r>
    </w:p>
    <w:bookmarkEnd w:id="1"/>
    <w:p w14:paraId="47FA2975" w14:textId="77777777" w:rsidR="00587D32" w:rsidRPr="00587D32" w:rsidRDefault="00587D32" w:rsidP="00587D32">
      <w:pPr>
        <w:pStyle w:val="ListParagraph"/>
        <w:rPr>
          <w:b/>
          <w:bCs/>
          <w:sz w:val="24"/>
          <w:u w:val="none"/>
        </w:rPr>
      </w:pPr>
    </w:p>
    <w:p w14:paraId="151DDA91" w14:textId="7C760EB6" w:rsidR="0010787E" w:rsidRDefault="006E1DF9" w:rsidP="0064089F">
      <w:pPr>
        <w:pStyle w:val="ListParagraph"/>
        <w:numPr>
          <w:ilvl w:val="6"/>
          <w:numId w:val="23"/>
        </w:numPr>
        <w:tabs>
          <w:tab w:val="left" w:pos="479"/>
        </w:tabs>
        <w:spacing w:line="276" w:lineRule="auto"/>
        <w:ind w:left="464" w:right="123" w:hanging="360"/>
        <w:rPr>
          <w:sz w:val="24"/>
          <w:u w:val="none"/>
        </w:rPr>
      </w:pPr>
      <w:r w:rsidRPr="00E979BF">
        <w:rPr>
          <w:b/>
          <w:bCs/>
          <w:sz w:val="24"/>
          <w:u w:val="none"/>
        </w:rPr>
        <w:t>Non-Waiver</w:t>
      </w:r>
      <w:r>
        <w:rPr>
          <w:sz w:val="24"/>
          <w:u w:val="none"/>
        </w:rPr>
        <w:t>. No waiver of any breach of this Charter shall be held as a waiver of any other or subsequent</w:t>
      </w:r>
      <w:r>
        <w:rPr>
          <w:spacing w:val="-3"/>
          <w:sz w:val="24"/>
          <w:u w:val="none"/>
        </w:rPr>
        <w:t xml:space="preserve"> </w:t>
      </w:r>
      <w:r>
        <w:rPr>
          <w:sz w:val="24"/>
          <w:u w:val="none"/>
        </w:rPr>
        <w:t>breach.</w:t>
      </w:r>
    </w:p>
    <w:p w14:paraId="3556B0C9" w14:textId="77777777" w:rsidR="0010787E" w:rsidRDefault="0010787E">
      <w:pPr>
        <w:pStyle w:val="BodyText"/>
        <w:rPr>
          <w:sz w:val="33"/>
          <w:u w:val="none"/>
        </w:rPr>
      </w:pPr>
    </w:p>
    <w:p w14:paraId="59C8ED21" w14:textId="77777777" w:rsidR="0010787E" w:rsidRDefault="006E1DF9" w:rsidP="0064089F">
      <w:pPr>
        <w:pStyle w:val="ListParagraph"/>
        <w:numPr>
          <w:ilvl w:val="6"/>
          <w:numId w:val="23"/>
        </w:numPr>
        <w:tabs>
          <w:tab w:val="left" w:pos="470"/>
        </w:tabs>
        <w:spacing w:line="276" w:lineRule="auto"/>
        <w:ind w:left="464" w:right="116" w:hanging="360"/>
        <w:rPr>
          <w:sz w:val="24"/>
          <w:u w:val="none"/>
        </w:rPr>
      </w:pPr>
      <w:r w:rsidRPr="00E979BF">
        <w:rPr>
          <w:b/>
          <w:bCs/>
          <w:sz w:val="24"/>
          <w:u w:val="none"/>
        </w:rPr>
        <w:t>Severability</w:t>
      </w:r>
      <w:r>
        <w:rPr>
          <w:sz w:val="24"/>
          <w:u w:val="none"/>
        </w:rPr>
        <w:t>. If any provision of the Charter is determined to be unenforceable or invalid for any reason, the remainder of the Charter shall remain in full force and</w:t>
      </w:r>
      <w:r>
        <w:rPr>
          <w:spacing w:val="-13"/>
          <w:sz w:val="24"/>
          <w:u w:val="none"/>
        </w:rPr>
        <w:t xml:space="preserve"> </w:t>
      </w:r>
      <w:r>
        <w:rPr>
          <w:sz w:val="24"/>
          <w:u w:val="none"/>
        </w:rPr>
        <w:t>effect.</w:t>
      </w:r>
    </w:p>
    <w:p w14:paraId="0C3DEA3A" w14:textId="77777777" w:rsidR="0010787E" w:rsidRDefault="0010787E">
      <w:pPr>
        <w:pStyle w:val="BodyText"/>
        <w:rPr>
          <w:sz w:val="29"/>
          <w:u w:val="none"/>
        </w:rPr>
      </w:pPr>
    </w:p>
    <w:p w14:paraId="23F7092A" w14:textId="77777777" w:rsidR="00587D32" w:rsidRDefault="00587D32" w:rsidP="00587D32">
      <w:pPr>
        <w:pStyle w:val="ListParagraph"/>
        <w:numPr>
          <w:ilvl w:val="6"/>
          <w:numId w:val="23"/>
        </w:numPr>
        <w:tabs>
          <w:tab w:val="left" w:pos="650"/>
        </w:tabs>
        <w:spacing w:line="276" w:lineRule="auto"/>
        <w:ind w:left="464" w:right="118" w:hanging="360"/>
        <w:rPr>
          <w:sz w:val="24"/>
          <w:u w:val="none"/>
        </w:rPr>
      </w:pPr>
      <w:r w:rsidRPr="00E979BF">
        <w:rPr>
          <w:b/>
          <w:bCs/>
          <w:sz w:val="24"/>
          <w:u w:val="none"/>
        </w:rPr>
        <w:t>Contradicting or Conflicting Provisions</w:t>
      </w:r>
      <w:r>
        <w:rPr>
          <w:sz w:val="24"/>
          <w:u w:val="none"/>
        </w:rPr>
        <w:t xml:space="preserve">. If any provision of the Charter is determined to contradict or conflict with any other provision of the Charter, the contradiction or conflict shall be resolved in favor of the broad flexibility guaranteed pursuant to O.C.G.A. § 20-2-2065 </w:t>
      </w:r>
      <w:r>
        <w:rPr>
          <w:i/>
          <w:sz w:val="24"/>
          <w:u w:val="none"/>
        </w:rPr>
        <w:t>et</w:t>
      </w:r>
      <w:r>
        <w:rPr>
          <w:i/>
          <w:spacing w:val="-13"/>
          <w:sz w:val="24"/>
          <w:u w:val="none"/>
        </w:rPr>
        <w:t xml:space="preserve"> </w:t>
      </w:r>
      <w:r>
        <w:rPr>
          <w:i/>
          <w:sz w:val="24"/>
          <w:u w:val="none"/>
        </w:rPr>
        <w:t>seq</w:t>
      </w:r>
      <w:r>
        <w:rPr>
          <w:sz w:val="24"/>
          <w:u w:val="none"/>
        </w:rPr>
        <w:t>.</w:t>
      </w:r>
    </w:p>
    <w:p w14:paraId="1C8D3C6A" w14:textId="77777777" w:rsidR="00587D32" w:rsidRPr="00587D32" w:rsidRDefault="00587D32" w:rsidP="00587D32">
      <w:pPr>
        <w:pStyle w:val="ListParagraph"/>
        <w:rPr>
          <w:b/>
          <w:bCs/>
          <w:sz w:val="24"/>
          <w:u w:val="none"/>
        </w:rPr>
      </w:pPr>
    </w:p>
    <w:p w14:paraId="3E4F6160" w14:textId="4E6F58EC" w:rsidR="0010787E" w:rsidRDefault="006E1DF9" w:rsidP="0064089F">
      <w:pPr>
        <w:pStyle w:val="ListParagraph"/>
        <w:numPr>
          <w:ilvl w:val="6"/>
          <w:numId w:val="23"/>
        </w:numPr>
        <w:tabs>
          <w:tab w:val="left" w:pos="554"/>
        </w:tabs>
        <w:spacing w:line="276" w:lineRule="auto"/>
        <w:ind w:left="464" w:right="120" w:hanging="360"/>
        <w:rPr>
          <w:sz w:val="24"/>
          <w:u w:val="none"/>
        </w:rPr>
      </w:pPr>
      <w:r w:rsidRPr="00E979BF">
        <w:rPr>
          <w:b/>
          <w:bCs/>
          <w:sz w:val="24"/>
          <w:u w:val="none"/>
        </w:rPr>
        <w:t>Governing Law and Venue</w:t>
      </w:r>
      <w:r>
        <w:rPr>
          <w:sz w:val="24"/>
          <w:u w:val="none"/>
        </w:rPr>
        <w:t xml:space="preserve">. This Charter shall be governed by, subject to, and construed under the laws of the State of Georgia. </w:t>
      </w:r>
      <w:r w:rsidR="00587D32" w:rsidRPr="00587D32">
        <w:rPr>
          <w:sz w:val="24"/>
          <w:szCs w:val="24"/>
          <w:u w:val="none"/>
        </w:rPr>
        <w:t>Any action brought by one party to this Charter against another party shall be brought in the Superior Court of Fulton County.</w:t>
      </w:r>
    </w:p>
    <w:p w14:paraId="06578375" w14:textId="77777777" w:rsidR="0010787E" w:rsidRDefault="0010787E">
      <w:pPr>
        <w:pStyle w:val="BodyText"/>
        <w:rPr>
          <w:sz w:val="29"/>
          <w:u w:val="none"/>
        </w:rPr>
      </w:pPr>
    </w:p>
    <w:p w14:paraId="61F15586" w14:textId="4F528DD7" w:rsidR="00534988" w:rsidRDefault="006E1DF9" w:rsidP="00534988">
      <w:pPr>
        <w:pStyle w:val="ListParagraph"/>
        <w:numPr>
          <w:ilvl w:val="6"/>
          <w:numId w:val="23"/>
        </w:numPr>
        <w:tabs>
          <w:tab w:val="left" w:pos="530"/>
        </w:tabs>
        <w:spacing w:line="276" w:lineRule="auto"/>
        <w:ind w:left="464" w:right="119" w:hanging="360"/>
        <w:rPr>
          <w:sz w:val="24"/>
          <w:u w:val="none"/>
        </w:rPr>
      </w:pPr>
      <w:r w:rsidRPr="00E979BF">
        <w:rPr>
          <w:b/>
          <w:bCs/>
          <w:sz w:val="24"/>
          <w:u w:val="none"/>
        </w:rPr>
        <w:t>Entire Agreement</w:t>
      </w:r>
      <w:r>
        <w:rPr>
          <w:sz w:val="24"/>
          <w:u w:val="none"/>
        </w:rPr>
        <w:t xml:space="preserve">. This Charter sets forth the entire agreement between the Local Board and the State Board with respect to the subject matter of this Charter. All prior contracts, representations, statements, negotiations, understandings, and undertakings between the Local Board and </w:t>
      </w:r>
      <w:r w:rsidR="00487BA3">
        <w:rPr>
          <w:sz w:val="24"/>
          <w:u w:val="none"/>
        </w:rPr>
        <w:t>the State</w:t>
      </w:r>
      <w:r>
        <w:rPr>
          <w:sz w:val="24"/>
          <w:u w:val="none"/>
        </w:rPr>
        <w:t xml:space="preserve"> Board are superseded by this Charter. The petition submitted to and approved by the Local Board serves only as the formal application for </w:t>
      </w:r>
      <w:r w:rsidR="00587D32">
        <w:rPr>
          <w:sz w:val="24"/>
          <w:u w:val="none"/>
        </w:rPr>
        <w:t>the</w:t>
      </w:r>
      <w:r>
        <w:rPr>
          <w:sz w:val="24"/>
          <w:u w:val="none"/>
        </w:rPr>
        <w:t xml:space="preserve"> Charter System and does not constitute a contract </w:t>
      </w:r>
      <w:r w:rsidR="00587D32">
        <w:rPr>
          <w:sz w:val="24"/>
          <w:u w:val="none"/>
        </w:rPr>
        <w:t xml:space="preserve">or any type of agreement </w:t>
      </w:r>
      <w:r>
        <w:rPr>
          <w:sz w:val="24"/>
          <w:u w:val="none"/>
        </w:rPr>
        <w:t xml:space="preserve">between the State Board and the Local Board. </w:t>
      </w:r>
    </w:p>
    <w:p w14:paraId="026ADF1C" w14:textId="77777777" w:rsidR="00534988" w:rsidRPr="00534988" w:rsidRDefault="00534988" w:rsidP="00534988">
      <w:pPr>
        <w:pStyle w:val="ListParagraph"/>
        <w:rPr>
          <w:sz w:val="24"/>
          <w:szCs w:val="24"/>
        </w:rPr>
      </w:pPr>
    </w:p>
    <w:p w14:paraId="39219962" w14:textId="68E2DAD0" w:rsidR="00534988" w:rsidRPr="00534988" w:rsidRDefault="00534988" w:rsidP="00534988">
      <w:pPr>
        <w:pStyle w:val="ListParagraph"/>
        <w:numPr>
          <w:ilvl w:val="6"/>
          <w:numId w:val="23"/>
        </w:numPr>
        <w:tabs>
          <w:tab w:val="left" w:pos="530"/>
        </w:tabs>
        <w:spacing w:line="276" w:lineRule="auto"/>
        <w:ind w:left="464" w:right="119" w:hanging="360"/>
        <w:rPr>
          <w:sz w:val="24"/>
          <w:u w:val="none"/>
        </w:rPr>
      </w:pPr>
      <w:r w:rsidRPr="00E979BF">
        <w:rPr>
          <w:b/>
          <w:bCs/>
          <w:sz w:val="24"/>
          <w:szCs w:val="24"/>
          <w:u w:val="none"/>
        </w:rPr>
        <w:t>Counterparts</w:t>
      </w:r>
      <w:r w:rsidRPr="00E979BF">
        <w:rPr>
          <w:sz w:val="24"/>
          <w:szCs w:val="24"/>
          <w:u w:val="none"/>
        </w:rPr>
        <w:t>.</w:t>
      </w:r>
      <w:r w:rsidRPr="00534988">
        <w:rPr>
          <w:sz w:val="24"/>
          <w:szCs w:val="24"/>
          <w:u w:val="none"/>
        </w:rPr>
        <w:t xml:space="preserve">  The Parties agree that this Agreement may be executed in one or more </w:t>
      </w:r>
      <w:r w:rsidRPr="00534988">
        <w:rPr>
          <w:sz w:val="24"/>
          <w:szCs w:val="24"/>
          <w:u w:val="none"/>
        </w:rPr>
        <w:lastRenderedPageBreak/>
        <w:t>counterparts which, when taken together, shall constitute one Agreement.  All faxed or scanned and emailed counterpart signature copies of this Agreement shall be as effective and binding as original signatures.</w:t>
      </w:r>
    </w:p>
    <w:p w14:paraId="557D967C" w14:textId="77777777" w:rsidR="00534988" w:rsidRDefault="00534988" w:rsidP="00534988">
      <w:pPr>
        <w:pStyle w:val="ListParagraph"/>
        <w:tabs>
          <w:tab w:val="left" w:pos="530"/>
        </w:tabs>
        <w:spacing w:line="276" w:lineRule="auto"/>
        <w:ind w:right="119" w:firstLine="0"/>
        <w:rPr>
          <w:sz w:val="24"/>
          <w:u w:val="none"/>
        </w:rPr>
      </w:pPr>
    </w:p>
    <w:p w14:paraId="17C4AC13" w14:textId="5C769FF0" w:rsidR="0010787E" w:rsidRDefault="0010787E">
      <w:pPr>
        <w:pStyle w:val="BodyText"/>
        <w:rPr>
          <w:sz w:val="20"/>
          <w:u w:val="none"/>
        </w:rPr>
      </w:pPr>
    </w:p>
    <w:p w14:paraId="4DE29D2B" w14:textId="09B45271" w:rsidR="00855C0E" w:rsidRDefault="00855C0E">
      <w:pPr>
        <w:pStyle w:val="BodyText"/>
        <w:rPr>
          <w:sz w:val="20"/>
          <w:u w:val="none"/>
        </w:rPr>
      </w:pPr>
    </w:p>
    <w:p w14:paraId="65CB6807" w14:textId="4762D079" w:rsidR="00855C0E" w:rsidRDefault="00855C0E">
      <w:pPr>
        <w:pStyle w:val="BodyText"/>
        <w:rPr>
          <w:sz w:val="20"/>
          <w:u w:val="none"/>
        </w:rPr>
      </w:pPr>
    </w:p>
    <w:p w14:paraId="34E49C6E" w14:textId="41520612" w:rsidR="00855C0E" w:rsidRDefault="00855C0E">
      <w:pPr>
        <w:pStyle w:val="BodyText"/>
        <w:rPr>
          <w:sz w:val="20"/>
          <w:u w:val="none"/>
        </w:rPr>
      </w:pPr>
    </w:p>
    <w:p w14:paraId="02BFBFC7" w14:textId="112CE39A" w:rsidR="00855C0E" w:rsidRDefault="00855C0E">
      <w:pPr>
        <w:pStyle w:val="BodyText"/>
        <w:rPr>
          <w:sz w:val="20"/>
          <w:u w:val="none"/>
        </w:rPr>
      </w:pPr>
    </w:p>
    <w:p w14:paraId="0224482B" w14:textId="44F14D19" w:rsidR="00855C0E" w:rsidRDefault="00855C0E">
      <w:pPr>
        <w:pStyle w:val="BodyText"/>
        <w:rPr>
          <w:sz w:val="20"/>
          <w:u w:val="none"/>
        </w:rPr>
      </w:pPr>
    </w:p>
    <w:p w14:paraId="782789C1" w14:textId="1FDCA182" w:rsidR="00855C0E" w:rsidRDefault="00855C0E">
      <w:pPr>
        <w:pStyle w:val="BodyText"/>
        <w:rPr>
          <w:sz w:val="20"/>
          <w:u w:val="none"/>
        </w:rPr>
      </w:pPr>
    </w:p>
    <w:p w14:paraId="6E2CBD62" w14:textId="77777777" w:rsidR="00855C0E" w:rsidRDefault="00855C0E">
      <w:pPr>
        <w:pStyle w:val="BodyText"/>
        <w:rPr>
          <w:sz w:val="20"/>
          <w:u w:val="none"/>
        </w:rPr>
      </w:pPr>
    </w:p>
    <w:p w14:paraId="6F0A0142" w14:textId="77777777" w:rsidR="0010787E" w:rsidRDefault="0010787E">
      <w:pPr>
        <w:pStyle w:val="BodyText"/>
        <w:rPr>
          <w:sz w:val="20"/>
          <w:u w:val="none"/>
        </w:rPr>
      </w:pPr>
    </w:p>
    <w:p w14:paraId="6DDF2F32" w14:textId="77777777" w:rsidR="0010787E" w:rsidRDefault="006E1DF9">
      <w:pPr>
        <w:pStyle w:val="BodyText"/>
        <w:rPr>
          <w:sz w:val="18"/>
          <w:u w:val="none"/>
        </w:rPr>
      </w:pPr>
      <w:r>
        <w:rPr>
          <w:noProof/>
        </w:rPr>
        <mc:AlternateContent>
          <mc:Choice Requires="wps">
            <w:drawing>
              <wp:anchor distT="0" distB="0" distL="0" distR="0" simplePos="0" relativeHeight="1096" behindDoc="0" locked="0" layoutInCell="1" allowOverlap="1" wp14:anchorId="3359AE76" wp14:editId="1286B2A5">
                <wp:simplePos x="0" y="0"/>
                <wp:positionH relativeFrom="page">
                  <wp:posOffset>914400</wp:posOffset>
                </wp:positionH>
                <wp:positionV relativeFrom="paragraph">
                  <wp:posOffset>159385</wp:posOffset>
                </wp:positionV>
                <wp:extent cx="3124200" cy="0"/>
                <wp:effectExtent l="9525" t="5715" r="9525" b="13335"/>
                <wp:wrapTopAndBottom/>
                <wp:docPr id="1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24200" cy="0"/>
                        </a:xfrm>
                        <a:prstGeom prst="line">
                          <a:avLst/>
                        </a:prstGeom>
                        <a:noFill/>
                        <a:ln w="6096">
                          <a:solidFill>
                            <a:srgbClr val="000000"/>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F41019" id="Line 9" o:spid="_x0000_s1026" style="position:absolute;z-index:1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2.55pt" to="31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" strokeweight=".48pt">
                <w10:wrap type="topAndBottom" anchorx="page"/>
              </v:line>
            </w:pict>
          </mc:Fallback>
        </mc:AlternateContent>
      </w:r>
      <w:r>
        <w:rPr>
          <w:noProof/>
        </w:rPr>
        <mc:AlternateContent>
          <mc:Choice Requires="wps">
            <w:drawing>
              <wp:anchor distT="0" distB="0" distL="0" distR="0" simplePos="0" relativeHeight="1120" behindDoc="0" locked="0" layoutInCell="1" allowOverlap="1" wp14:anchorId="54802C3F" wp14:editId="542E5197">
                <wp:simplePos x="0" y="0"/>
                <wp:positionH relativeFrom="page">
                  <wp:posOffset>4572635</wp:posOffset>
                </wp:positionH>
                <wp:positionV relativeFrom="paragraph">
                  <wp:posOffset>159385</wp:posOffset>
                </wp:positionV>
                <wp:extent cx="1295400" cy="0"/>
                <wp:effectExtent l="10160" t="5715" r="8890" b="13335"/>
                <wp:wrapTopAndBottom/>
                <wp:docPr id="1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0" cy="0"/>
                        </a:xfrm>
                        <a:prstGeom prst="line">
                          <a:avLst/>
                        </a:prstGeom>
                        <a:noFill/>
                        <a:ln w="6096">
                          <a:solidFill>
                            <a:srgbClr val="000000"/>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86A347" id="Line 8" o:spid="_x0000_s1026" style="position:absolute;z-index:1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0.05pt,12.55pt" to="462.0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" strokeweight=".48pt">
                <w10:wrap type="topAndBottom" anchorx="page"/>
              </v:line>
            </w:pict>
          </mc:Fallback>
        </mc:AlternateContent>
      </w:r>
    </w:p>
    <w:p w14:paraId="2622727F" w14:textId="77777777" w:rsidR="0010787E" w:rsidRPr="00405B1B" w:rsidRDefault="006E1DF9" w:rsidP="00405B1B">
      <w:pPr>
        <w:pStyle w:val="BodyText"/>
        <w:tabs>
          <w:tab w:val="left" w:pos="6532"/>
        </w:tabs>
        <w:ind w:left="140"/>
        <w:rPr>
          <w:u w:val="none"/>
        </w:rPr>
      </w:pPr>
      <w:r>
        <w:rPr>
          <w:u w:val="none"/>
        </w:rPr>
        <w:t>Chairperson, STATE BOARD</w:t>
      </w:r>
      <w:r>
        <w:rPr>
          <w:spacing w:val="-3"/>
          <w:u w:val="none"/>
        </w:rPr>
        <w:t xml:space="preserve"> </w:t>
      </w:r>
      <w:r>
        <w:rPr>
          <w:u w:val="none"/>
        </w:rPr>
        <w:t>OF</w:t>
      </w:r>
      <w:r>
        <w:rPr>
          <w:spacing w:val="-3"/>
          <w:u w:val="none"/>
        </w:rPr>
        <w:t xml:space="preserve"> </w:t>
      </w:r>
      <w:r>
        <w:rPr>
          <w:u w:val="none"/>
        </w:rPr>
        <w:t>EDUCATION</w:t>
      </w:r>
      <w:r>
        <w:rPr>
          <w:u w:val="none"/>
        </w:rPr>
        <w:tab/>
        <w:t>(Date)</w:t>
      </w:r>
    </w:p>
    <w:p w14:paraId="128F4A2E" w14:textId="77777777" w:rsidR="0010787E" w:rsidRDefault="0010787E">
      <w:pPr>
        <w:pStyle w:val="BodyText"/>
        <w:rPr>
          <w:sz w:val="20"/>
          <w:u w:val="none"/>
        </w:rPr>
      </w:pPr>
    </w:p>
    <w:p w14:paraId="483823BA" w14:textId="77777777" w:rsidR="004B2F2A" w:rsidRDefault="004B2F2A">
      <w:pPr>
        <w:pStyle w:val="BodyText"/>
        <w:spacing w:before="3"/>
        <w:rPr>
          <w:sz w:val="25"/>
          <w:u w:val="none"/>
        </w:rPr>
      </w:pPr>
    </w:p>
    <w:p w14:paraId="1E1D8A99" w14:textId="0D927FA9" w:rsidR="0010787E" w:rsidRDefault="006E1DF9">
      <w:pPr>
        <w:pStyle w:val="BodyText"/>
        <w:spacing w:before="3"/>
        <w:rPr>
          <w:sz w:val="25"/>
          <w:u w:val="none"/>
        </w:rPr>
      </w:pPr>
      <w:r>
        <w:rPr>
          <w:noProof/>
        </w:rPr>
        <mc:AlternateContent>
          <mc:Choice Requires="wps">
            <w:drawing>
              <wp:anchor distT="0" distB="0" distL="0" distR="0" simplePos="0" relativeHeight="1144" behindDoc="0" locked="0" layoutInCell="1" allowOverlap="1" wp14:anchorId="0FFCEC7E" wp14:editId="7509610E">
                <wp:simplePos x="0" y="0"/>
                <wp:positionH relativeFrom="page">
                  <wp:posOffset>914400</wp:posOffset>
                </wp:positionH>
                <wp:positionV relativeFrom="paragraph">
                  <wp:posOffset>212725</wp:posOffset>
                </wp:positionV>
                <wp:extent cx="3124200" cy="0"/>
                <wp:effectExtent l="9525" t="5715" r="9525" b="13335"/>
                <wp:wrapTopAndBottom/>
                <wp:docPr id="1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24200" cy="0"/>
                        </a:xfrm>
                        <a:prstGeom prst="line">
                          <a:avLst/>
                        </a:prstGeom>
                        <a:noFill/>
                        <a:ln w="6096">
                          <a:solidFill>
                            <a:srgbClr val="000000"/>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7A5B0E" id="Line 7" o:spid="_x0000_s1026" style="position:absolute;z-index:1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6.75pt" to="318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" strokeweight=".48pt">
                <w10:wrap type="topAndBottom" anchorx="page"/>
              </v:line>
            </w:pict>
          </mc:Fallback>
        </mc:AlternateContent>
      </w:r>
      <w:r>
        <w:rPr>
          <w:noProof/>
        </w:rPr>
        <mc:AlternateContent>
          <mc:Choice Requires="wps">
            <w:drawing>
              <wp:anchor distT="0" distB="0" distL="0" distR="0" simplePos="0" relativeHeight="1168" behindDoc="0" locked="0" layoutInCell="1" allowOverlap="1" wp14:anchorId="03DD5AA3" wp14:editId="5DEADF21">
                <wp:simplePos x="0" y="0"/>
                <wp:positionH relativeFrom="page">
                  <wp:posOffset>4572635</wp:posOffset>
                </wp:positionH>
                <wp:positionV relativeFrom="paragraph">
                  <wp:posOffset>212725</wp:posOffset>
                </wp:positionV>
                <wp:extent cx="1295400" cy="0"/>
                <wp:effectExtent l="10160" t="5715" r="8890" b="13335"/>
                <wp:wrapTopAndBottom/>
                <wp:docPr id="1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0" cy="0"/>
                        </a:xfrm>
                        <a:prstGeom prst="line">
                          <a:avLst/>
                        </a:prstGeom>
                        <a:noFill/>
                        <a:ln w="6096">
                          <a:solidFill>
                            <a:srgbClr val="000000"/>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462512" id="Line 6" o:spid="_x0000_s1026" style="position:absolute;z-index:1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0.05pt,16.75pt" to="462.0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" strokeweight=".48pt">
                <w10:wrap type="topAndBottom" anchorx="page"/>
              </v:line>
            </w:pict>
          </mc:Fallback>
        </mc:AlternateContent>
      </w:r>
    </w:p>
    <w:p w14:paraId="22E23A80" w14:textId="77777777" w:rsidR="004B2F2A" w:rsidRDefault="006E1DF9" w:rsidP="00405B1B">
      <w:pPr>
        <w:pStyle w:val="BodyText"/>
        <w:tabs>
          <w:tab w:val="left" w:pos="6592"/>
        </w:tabs>
        <w:spacing w:line="302" w:lineRule="auto"/>
        <w:ind w:left="140" w:right="2774"/>
        <w:rPr>
          <w:spacing w:val="-1"/>
          <w:u w:val="none"/>
        </w:rPr>
      </w:pPr>
      <w:r>
        <w:rPr>
          <w:u w:val="none"/>
        </w:rPr>
        <w:t xml:space="preserve">Chairperson, </w:t>
      </w:r>
      <w:r w:rsidR="00267D70" w:rsidRPr="007036AD">
        <w:rPr>
          <w:highlight w:val="lightGray"/>
          <w:u w:val="none"/>
        </w:rPr>
        <w:t>_________</w:t>
      </w:r>
      <w:r w:rsidR="00267D70">
        <w:rPr>
          <w:u w:val="none"/>
        </w:rPr>
        <w:t xml:space="preserve"> </w:t>
      </w:r>
      <w:r>
        <w:rPr>
          <w:u w:val="none"/>
        </w:rPr>
        <w:t>COUNTY</w:t>
      </w:r>
      <w:r>
        <w:rPr>
          <w:u w:val="none"/>
        </w:rPr>
        <w:tab/>
      </w:r>
      <w:r>
        <w:rPr>
          <w:spacing w:val="-1"/>
          <w:u w:val="none"/>
        </w:rPr>
        <w:t xml:space="preserve">(Date) </w:t>
      </w:r>
    </w:p>
    <w:p w14:paraId="6E5AD8C9" w14:textId="08579455" w:rsidR="0010787E" w:rsidRDefault="006E1DF9" w:rsidP="00405B1B">
      <w:pPr>
        <w:pStyle w:val="BodyText"/>
        <w:tabs>
          <w:tab w:val="left" w:pos="6592"/>
        </w:tabs>
        <w:spacing w:line="302" w:lineRule="auto"/>
        <w:ind w:left="140" w:right="2774"/>
        <w:rPr>
          <w:u w:val="none"/>
        </w:rPr>
      </w:pPr>
      <w:r>
        <w:rPr>
          <w:u w:val="none"/>
        </w:rPr>
        <w:t>BOARD OF</w:t>
      </w:r>
      <w:r>
        <w:rPr>
          <w:spacing w:val="-6"/>
          <w:u w:val="none"/>
        </w:rPr>
        <w:t xml:space="preserve"> </w:t>
      </w:r>
      <w:r w:rsidR="00405B1B">
        <w:rPr>
          <w:u w:val="none"/>
        </w:rPr>
        <w:t>EDUCATION</w:t>
      </w:r>
    </w:p>
    <w:p w14:paraId="2E3B829E" w14:textId="77777777" w:rsidR="00405B1B" w:rsidRDefault="00405B1B" w:rsidP="00405B1B">
      <w:pPr>
        <w:pStyle w:val="BodyText"/>
        <w:rPr>
          <w:sz w:val="20"/>
          <w:u w:val="none"/>
        </w:rPr>
      </w:pPr>
    </w:p>
    <w:p w14:paraId="3C0EBAF2" w14:textId="2CBF6C4A" w:rsidR="00405B1B" w:rsidRDefault="00405B1B" w:rsidP="00405B1B">
      <w:pPr>
        <w:pStyle w:val="BodyText"/>
        <w:spacing w:before="2"/>
        <w:rPr>
          <w:sz w:val="19"/>
          <w:u w:val="none"/>
        </w:rPr>
      </w:pPr>
    </w:p>
    <w:p w14:paraId="46AA24EE" w14:textId="77777777" w:rsidR="004B2F2A" w:rsidRDefault="004B2F2A" w:rsidP="00405B1B">
      <w:pPr>
        <w:pStyle w:val="BodyText"/>
        <w:spacing w:before="2"/>
        <w:rPr>
          <w:sz w:val="19"/>
          <w:u w:val="none"/>
        </w:rPr>
      </w:pPr>
    </w:p>
    <w:p w14:paraId="1C269DB3" w14:textId="77777777" w:rsidR="00405B1B" w:rsidRDefault="00405B1B" w:rsidP="00405B1B">
      <w:pPr>
        <w:tabs>
          <w:tab w:val="left" w:pos="5876"/>
        </w:tabs>
        <w:spacing w:line="20" w:lineRule="exact"/>
        <w:ind w:left="115"/>
        <w:rPr>
          <w:sz w:val="2"/>
        </w:rPr>
      </w:pPr>
      <w:r>
        <w:rPr>
          <w:noProof/>
          <w:sz w:val="2"/>
        </w:rPr>
        <mc:AlternateContent>
          <mc:Choice Requires="wpg">
            <w:drawing>
              <wp:inline distT="0" distB="0" distL="0" distR="0" wp14:anchorId="631893AA" wp14:editId="40E5D892">
                <wp:extent cx="3206750" cy="6350"/>
                <wp:effectExtent l="6350" t="6985" r="6350" b="5715"/>
                <wp:docPr id="1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6750" cy="6350"/>
                          <a:chOff x="0" y="0"/>
                          <a:chExt cx="5050" cy="10"/>
                        </a:xfrm>
                      </wpg:grpSpPr>
                      <wps:wsp>
                        <wps:cNvPr id="14" name="Line 5"/>
                        <wps:cNvCnPr>
                          <a:cxnSpLocks noChangeShapeType="1"/>
                        </wps:cNvCnPr>
                        <wps:spPr bwMode="auto">
                          <a:xfrm>
                            <a:off x="5" y="5"/>
                            <a:ext cx="5040" cy="0"/>
                          </a:xfrm>
                          <a:prstGeom prst="line">
                            <a:avLst/>
                          </a:prstGeom>
                          <a:noFill/>
                          <a:ln w="6096">
                            <a:solidFill>
                              <a:srgbClr val="000000"/>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g:wgp>
                  </a:graphicData>
                </a:graphic>
              </wp:inline>
            </w:drawing>
          </mc:Choice>
          <mc:Fallback>
            <w:pict>
              <v:group w14:anchorId="3B3635EA" id="Group 4" o:spid="_x0000_s1026" style="width:252.5pt;height:.5pt;mso-position-horizontal-relative:char;mso-position-vertical-relative:line" coordsize="50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">
                <v:line id="Line 5" o:spid="_x0000_s1027" style="position:absolute;visibility:visible;mso-wrap-style:square" from="5,5" to="504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G1iwQAAANsAAAAPAAAAZHJzL2Rvd25yZXYueG1sRE/fa8Iw&#10;EH4f+D+EE/Y2U8eY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Ex0bWLBAAAA2wAAAA8AAAAA&#10;AAAAAAAAAAAABwIAAGRycy9kb3ducmV2LnhtbFBLBQYAAAAAAwADALcAAAD1AgAAAAA=&#10;" strokeweight=".48pt"/>
                <w10:anchorlock/>
              </v:group>
            </w:pict>
          </mc:Fallback>
        </mc:AlternateContent>
      </w:r>
      <w:r>
        <w:rPr>
          <w:sz w:val="2"/>
        </w:rPr>
        <w:tab/>
      </w:r>
      <w:r>
        <w:rPr>
          <w:noProof/>
          <w:sz w:val="2"/>
        </w:rPr>
        <mc:AlternateContent>
          <mc:Choice Requires="wpg">
            <w:drawing>
              <wp:inline distT="0" distB="0" distL="0" distR="0" wp14:anchorId="4CB21D86" wp14:editId="68237844">
                <wp:extent cx="1301750" cy="6350"/>
                <wp:effectExtent l="6985" t="6985" r="5715" b="5715"/>
                <wp:docPr id="1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1750" cy="6350"/>
                          <a:chOff x="0" y="0"/>
                          <a:chExt cx="2050" cy="10"/>
                        </a:xfrm>
                      </wpg:grpSpPr>
                      <wps:wsp>
                        <wps:cNvPr id="12" name="Line 3"/>
                        <wps:cNvCnPr>
                          <a:cxnSpLocks noChangeShapeType="1"/>
                        </wps:cNvCnPr>
                        <wps:spPr bwMode="auto">
                          <a:xfrm>
                            <a:off x="5" y="5"/>
                            <a:ext cx="2040" cy="0"/>
                          </a:xfrm>
                          <a:prstGeom prst="line">
                            <a:avLst/>
                          </a:prstGeom>
                          <a:noFill/>
                          <a:ln w="6096">
                            <a:solidFill>
                              <a:srgbClr val="000000"/>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g:wgp>
                  </a:graphicData>
                </a:graphic>
              </wp:inline>
            </w:drawing>
          </mc:Choice>
          <mc:Fallback>
            <w:pict>
              <v:group w14:anchorId="1F81199F" id="Group 2" o:spid="_x0000_s1026" style="width:102.5pt;height:.5pt;mso-position-horizontal-relative:char;mso-position-vertical-relative:line" coordsize="20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">
                <v:line id="Line 3" o:spid="_x0000_s1027" style="position:absolute;visibility:visible;mso-wrap-style:square" from="5,5" to="204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" strokeweight=".48pt"/>
                <w10:anchorlock/>
              </v:group>
            </w:pict>
          </mc:Fallback>
        </mc:AlternateContent>
      </w:r>
    </w:p>
    <w:p w14:paraId="2CFF69D0" w14:textId="77777777" w:rsidR="0049107F" w:rsidRDefault="00405B1B" w:rsidP="0049107F">
      <w:pPr>
        <w:pStyle w:val="BodyText"/>
        <w:tabs>
          <w:tab w:val="left" w:pos="6592"/>
        </w:tabs>
        <w:spacing w:line="261" w:lineRule="exact"/>
        <w:ind w:left="120"/>
        <w:rPr>
          <w:u w:val="none"/>
        </w:rPr>
      </w:pPr>
      <w:r>
        <w:rPr>
          <w:u w:val="none"/>
        </w:rPr>
        <w:t xml:space="preserve">Superintendent, </w:t>
      </w:r>
      <w:r w:rsidR="00267D70" w:rsidRPr="007036AD">
        <w:rPr>
          <w:highlight w:val="lightGray"/>
          <w:u w:val="none"/>
        </w:rPr>
        <w:t>_________</w:t>
      </w:r>
      <w:r>
        <w:rPr>
          <w:spacing w:val="-3"/>
          <w:u w:val="none"/>
        </w:rPr>
        <w:t xml:space="preserve"> </w:t>
      </w:r>
      <w:r>
        <w:rPr>
          <w:u w:val="none"/>
        </w:rPr>
        <w:t>COUNTY</w:t>
      </w:r>
      <w:r>
        <w:rPr>
          <w:spacing w:val="-3"/>
          <w:u w:val="none"/>
        </w:rPr>
        <w:t xml:space="preserve"> </w:t>
      </w:r>
      <w:r>
        <w:rPr>
          <w:u w:val="none"/>
        </w:rPr>
        <w:t>SCHOOLS</w:t>
      </w:r>
      <w:r>
        <w:rPr>
          <w:u w:val="none"/>
        </w:rPr>
        <w:tab/>
        <w:t>(Date)</w:t>
      </w:r>
    </w:p>
    <w:p w14:paraId="3E0EECCA" w14:textId="77777777" w:rsidR="0049107F" w:rsidRDefault="0049107F">
      <w:pPr>
        <w:rPr>
          <w:sz w:val="24"/>
          <w:szCs w:val="24"/>
          <w:u w:color="000000"/>
        </w:rPr>
      </w:pPr>
      <w:r>
        <w:br w:type="page"/>
      </w:r>
    </w:p>
    <w:p w14:paraId="24276A3B" w14:textId="2498D7DD" w:rsidR="00C26E2A" w:rsidRPr="00E979BF" w:rsidRDefault="00C26E2A" w:rsidP="00C26E2A">
      <w:pPr>
        <w:spacing w:before="29"/>
        <w:jc w:val="center"/>
        <w:rPr>
          <w:sz w:val="28"/>
          <w:szCs w:val="28"/>
        </w:rPr>
      </w:pPr>
      <w:r w:rsidRPr="00E979BF">
        <w:rPr>
          <w:b/>
          <w:bCs/>
          <w:sz w:val="28"/>
          <w:szCs w:val="28"/>
        </w:rPr>
        <w:lastRenderedPageBreak/>
        <w:t xml:space="preserve">Appendix A – </w:t>
      </w:r>
      <w:r w:rsidR="00E61506" w:rsidRPr="00E979BF">
        <w:rPr>
          <w:b/>
          <w:bCs/>
          <w:position w:val="-1"/>
          <w:sz w:val="28"/>
          <w:szCs w:val="28"/>
        </w:rPr>
        <w:t>Charter A</w:t>
      </w:r>
      <w:r w:rsidR="00E61506" w:rsidRPr="00E979BF">
        <w:rPr>
          <w:b/>
          <w:bCs/>
          <w:spacing w:val="-1"/>
          <w:position w:val="-1"/>
          <w:sz w:val="28"/>
          <w:szCs w:val="28"/>
        </w:rPr>
        <w:t>cc</w:t>
      </w:r>
      <w:r w:rsidR="00E61506" w:rsidRPr="00E979BF">
        <w:rPr>
          <w:b/>
          <w:bCs/>
          <w:position w:val="-1"/>
          <w:sz w:val="28"/>
          <w:szCs w:val="28"/>
        </w:rPr>
        <w:t>o</w:t>
      </w:r>
      <w:r w:rsidR="00E61506" w:rsidRPr="00E979BF">
        <w:rPr>
          <w:b/>
          <w:bCs/>
          <w:spacing w:val="1"/>
          <w:position w:val="-1"/>
          <w:sz w:val="28"/>
          <w:szCs w:val="28"/>
        </w:rPr>
        <w:t>un</w:t>
      </w:r>
      <w:r w:rsidR="00E61506" w:rsidRPr="00E979BF">
        <w:rPr>
          <w:b/>
          <w:bCs/>
          <w:position w:val="-1"/>
          <w:sz w:val="28"/>
          <w:szCs w:val="28"/>
        </w:rPr>
        <w:t>tabil</w:t>
      </w:r>
      <w:r w:rsidR="00E61506" w:rsidRPr="00E979BF">
        <w:rPr>
          <w:b/>
          <w:bCs/>
          <w:spacing w:val="1"/>
          <w:position w:val="-1"/>
          <w:sz w:val="28"/>
          <w:szCs w:val="28"/>
        </w:rPr>
        <w:t>i</w:t>
      </w:r>
      <w:r w:rsidR="00E61506" w:rsidRPr="00E979BF">
        <w:rPr>
          <w:b/>
          <w:bCs/>
          <w:position w:val="-1"/>
          <w:sz w:val="28"/>
          <w:szCs w:val="28"/>
        </w:rPr>
        <w:t>ty and Interventions</w:t>
      </w:r>
    </w:p>
    <w:p w14:paraId="17231CDF" w14:textId="77777777" w:rsidR="00C26E2A" w:rsidRPr="004E37C8" w:rsidRDefault="00C26E2A" w:rsidP="00C26E2A">
      <w:pPr>
        <w:spacing w:before="12"/>
        <w:jc w:val="both"/>
        <w:rPr>
          <w:sz w:val="24"/>
          <w:szCs w:val="24"/>
        </w:rPr>
      </w:pPr>
    </w:p>
    <w:p w14:paraId="39175CC5" w14:textId="77777777" w:rsidR="00C26E2A" w:rsidRPr="004E37C8" w:rsidRDefault="00C26E2A" w:rsidP="00C26E2A">
      <w:pPr>
        <w:jc w:val="both"/>
        <w:rPr>
          <w:sz w:val="24"/>
          <w:szCs w:val="24"/>
        </w:rPr>
      </w:pPr>
      <w:r w:rsidRPr="004E37C8">
        <w:rPr>
          <w:sz w:val="24"/>
          <w:szCs w:val="24"/>
        </w:rPr>
        <w:t>The State Board shall hold the Charter System accountable for the full performance of each of the academic goals listed below.</w:t>
      </w:r>
    </w:p>
    <w:p w14:paraId="504ECF87" w14:textId="0F8251C5" w:rsidR="00C26E2A" w:rsidRDefault="00C26E2A" w:rsidP="00C26E2A">
      <w:pPr>
        <w:spacing w:before="16"/>
        <w:jc w:val="both"/>
        <w:rPr>
          <w:sz w:val="24"/>
          <w:szCs w:val="24"/>
        </w:rPr>
      </w:pPr>
    </w:p>
    <w:p w14:paraId="1587B328" w14:textId="6AFCD3E0" w:rsidR="00201DC7" w:rsidRPr="00201DC7" w:rsidRDefault="00201DC7" w:rsidP="00C26E2A">
      <w:pPr>
        <w:spacing w:before="16"/>
        <w:jc w:val="both"/>
        <w:rPr>
          <w:i/>
          <w:iCs/>
          <w:sz w:val="24"/>
          <w:szCs w:val="24"/>
        </w:rPr>
      </w:pPr>
      <w:r w:rsidRPr="00201DC7">
        <w:rPr>
          <w:i/>
          <w:iCs/>
          <w:sz w:val="24"/>
          <w:szCs w:val="24"/>
        </w:rPr>
        <w:t>Note: Accountability for the last year of the charter term will occur during the first year of a renewal charter, if granted.</w:t>
      </w:r>
    </w:p>
    <w:p w14:paraId="00591810" w14:textId="77777777" w:rsidR="00201DC7" w:rsidRPr="004E37C8" w:rsidRDefault="00201DC7" w:rsidP="00C26E2A">
      <w:pPr>
        <w:spacing w:before="16"/>
        <w:jc w:val="both"/>
        <w:rPr>
          <w:sz w:val="24"/>
          <w:szCs w:val="24"/>
        </w:rPr>
      </w:pPr>
    </w:p>
    <w:p w14:paraId="7A7C3F56" w14:textId="77777777" w:rsidR="00C26E2A" w:rsidRPr="004610E0" w:rsidRDefault="00C26E2A" w:rsidP="00C26E2A">
      <w:pPr>
        <w:jc w:val="both"/>
        <w:rPr>
          <w:sz w:val="24"/>
          <w:szCs w:val="24"/>
        </w:rPr>
      </w:pPr>
      <w:bookmarkStart w:id="2" w:name="_Hlk531609357"/>
      <w:r w:rsidRPr="00E979BF">
        <w:rPr>
          <w:b/>
          <w:bCs/>
          <w:sz w:val="24"/>
          <w:szCs w:val="24"/>
          <w:u w:color="000000"/>
        </w:rPr>
        <w:t>Goal 1</w:t>
      </w:r>
      <w:r w:rsidRPr="004E37C8">
        <w:rPr>
          <w:sz w:val="24"/>
          <w:szCs w:val="24"/>
        </w:rPr>
        <w:t xml:space="preserve">: </w:t>
      </w:r>
      <w:r>
        <w:rPr>
          <w:sz w:val="24"/>
          <w:szCs w:val="24"/>
        </w:rPr>
        <w:t xml:space="preserve">During each year of its charter term, the percentage of Charter System Schools that achieve at least one of the following five measures shall increase by at least 10% of the gap between 100% and the </w:t>
      </w:r>
      <w:r w:rsidRPr="004610E0">
        <w:rPr>
          <w:sz w:val="24"/>
          <w:szCs w:val="24"/>
        </w:rPr>
        <w:t xml:space="preserve">previous year’s </w:t>
      </w:r>
      <w:r>
        <w:rPr>
          <w:sz w:val="24"/>
          <w:szCs w:val="24"/>
        </w:rPr>
        <w:t>percentage of Charter System Schools that achieve at least one of the following five measures</w:t>
      </w:r>
      <w:r w:rsidRPr="004610E0">
        <w:rPr>
          <w:sz w:val="24"/>
          <w:szCs w:val="24"/>
        </w:rPr>
        <w:t xml:space="preserve">.  </w:t>
      </w:r>
    </w:p>
    <w:p w14:paraId="0B96C985" w14:textId="77777777" w:rsidR="00C26E2A" w:rsidRPr="00152077" w:rsidRDefault="00C26E2A" w:rsidP="00C26E2A">
      <w:pPr>
        <w:pStyle w:val="ListParagraph"/>
        <w:numPr>
          <w:ilvl w:val="1"/>
          <w:numId w:val="17"/>
        </w:numPr>
        <w:tabs>
          <w:tab w:val="left" w:pos="1000"/>
        </w:tabs>
        <w:autoSpaceDE/>
        <w:autoSpaceDN/>
        <w:spacing w:before="120"/>
        <w:contextualSpacing/>
        <w:rPr>
          <w:sz w:val="24"/>
          <w:szCs w:val="24"/>
          <w:u w:val="none"/>
        </w:rPr>
      </w:pPr>
      <w:bookmarkStart w:id="3" w:name="_Hlk531678338"/>
      <w:r w:rsidRPr="00152077">
        <w:rPr>
          <w:sz w:val="24"/>
          <w:szCs w:val="24"/>
          <w:u w:val="none"/>
        </w:rPr>
        <w:t>Increase the CCRPI Content Mastery score each year while Content Mastery is below 90.</w:t>
      </w:r>
    </w:p>
    <w:p w14:paraId="32BDAFC9" w14:textId="77777777" w:rsidR="00C26E2A" w:rsidRPr="00152077" w:rsidRDefault="00C26E2A" w:rsidP="00C26E2A">
      <w:pPr>
        <w:pStyle w:val="ListParagraph"/>
        <w:numPr>
          <w:ilvl w:val="1"/>
          <w:numId w:val="17"/>
        </w:numPr>
        <w:tabs>
          <w:tab w:val="left" w:pos="1000"/>
        </w:tabs>
        <w:autoSpaceDE/>
        <w:autoSpaceDN/>
        <w:spacing w:before="120"/>
        <w:contextualSpacing/>
        <w:rPr>
          <w:sz w:val="24"/>
          <w:szCs w:val="24"/>
          <w:u w:val="none"/>
        </w:rPr>
      </w:pPr>
      <w:bookmarkStart w:id="4" w:name="_Hlk531671320"/>
      <w:r w:rsidRPr="00152077">
        <w:rPr>
          <w:sz w:val="24"/>
          <w:szCs w:val="24"/>
          <w:u w:val="none"/>
        </w:rPr>
        <w:t>Increase the CCRPI Progress score each year while Progress is below 90.</w:t>
      </w:r>
    </w:p>
    <w:bookmarkEnd w:id="4"/>
    <w:p w14:paraId="0746ADE7" w14:textId="77777777" w:rsidR="00C26E2A" w:rsidRPr="00152077" w:rsidRDefault="00C26E2A" w:rsidP="00C26E2A">
      <w:pPr>
        <w:pStyle w:val="ListParagraph"/>
        <w:numPr>
          <w:ilvl w:val="1"/>
          <w:numId w:val="17"/>
        </w:numPr>
        <w:tabs>
          <w:tab w:val="left" w:pos="1000"/>
        </w:tabs>
        <w:autoSpaceDE/>
        <w:autoSpaceDN/>
        <w:spacing w:before="120"/>
        <w:contextualSpacing/>
        <w:rPr>
          <w:sz w:val="24"/>
          <w:szCs w:val="24"/>
          <w:u w:val="none"/>
        </w:rPr>
      </w:pPr>
      <w:r w:rsidRPr="00152077">
        <w:rPr>
          <w:sz w:val="24"/>
          <w:szCs w:val="24"/>
          <w:u w:val="none"/>
        </w:rPr>
        <w:t>Increase CCRPI by 4% of the gap between 100 and the previous year’s CCRPI while CCRPI is below 90.</w:t>
      </w:r>
    </w:p>
    <w:bookmarkEnd w:id="2"/>
    <w:bookmarkEnd w:id="3"/>
    <w:p w14:paraId="3D8A1BB5" w14:textId="77777777" w:rsidR="00C26E2A" w:rsidRPr="004E37C8" w:rsidRDefault="00C26E2A" w:rsidP="00C26E2A">
      <w:pPr>
        <w:spacing w:before="16"/>
        <w:jc w:val="both"/>
        <w:rPr>
          <w:sz w:val="24"/>
          <w:szCs w:val="24"/>
        </w:rPr>
      </w:pPr>
    </w:p>
    <w:p w14:paraId="7655CFB5" w14:textId="77777777" w:rsidR="00C26E2A" w:rsidRDefault="00C26E2A" w:rsidP="00C26E2A">
      <w:pPr>
        <w:jc w:val="both"/>
        <w:rPr>
          <w:sz w:val="24"/>
          <w:szCs w:val="24"/>
        </w:rPr>
      </w:pPr>
      <w:r w:rsidRPr="00E979BF">
        <w:rPr>
          <w:b/>
          <w:bCs/>
          <w:sz w:val="24"/>
          <w:szCs w:val="24"/>
          <w:u w:color="000000"/>
        </w:rPr>
        <w:t>Goal 2</w:t>
      </w:r>
      <w:r w:rsidRPr="004E37C8">
        <w:rPr>
          <w:sz w:val="24"/>
          <w:szCs w:val="24"/>
        </w:rPr>
        <w:t xml:space="preserve">: During each year of its charter term, </w:t>
      </w:r>
      <w:r>
        <w:rPr>
          <w:sz w:val="24"/>
          <w:szCs w:val="24"/>
        </w:rPr>
        <w:t>the total number of</w:t>
      </w:r>
      <w:r w:rsidRPr="004E37C8">
        <w:rPr>
          <w:sz w:val="24"/>
          <w:szCs w:val="24"/>
        </w:rPr>
        <w:t xml:space="preserve"> Charter System School</w:t>
      </w:r>
      <w:r>
        <w:rPr>
          <w:sz w:val="24"/>
          <w:szCs w:val="24"/>
        </w:rPr>
        <w:t>s that</w:t>
      </w:r>
      <w:r w:rsidRPr="004E37C8">
        <w:rPr>
          <w:sz w:val="24"/>
          <w:szCs w:val="24"/>
        </w:rPr>
        <w:t xml:space="preserve"> </w:t>
      </w:r>
      <w:r>
        <w:rPr>
          <w:sz w:val="24"/>
          <w:szCs w:val="24"/>
        </w:rPr>
        <w:t>achieve a School Climate Star Rating of 4 or 5 stars will increase by 5% of the g</w:t>
      </w:r>
      <w:r w:rsidRPr="00BE54B4">
        <w:rPr>
          <w:sz w:val="24"/>
          <w:szCs w:val="24"/>
        </w:rPr>
        <w:t>ap between 100</w:t>
      </w:r>
      <w:r>
        <w:rPr>
          <w:sz w:val="24"/>
          <w:szCs w:val="24"/>
        </w:rPr>
        <w:t>%</w:t>
      </w:r>
      <w:r w:rsidRPr="00BE54B4">
        <w:rPr>
          <w:sz w:val="24"/>
          <w:szCs w:val="24"/>
        </w:rPr>
        <w:t xml:space="preserve"> and </w:t>
      </w:r>
      <w:r>
        <w:rPr>
          <w:sz w:val="24"/>
          <w:szCs w:val="24"/>
        </w:rPr>
        <w:t xml:space="preserve">the </w:t>
      </w:r>
      <w:r w:rsidRPr="00BE54B4">
        <w:rPr>
          <w:sz w:val="24"/>
          <w:szCs w:val="24"/>
        </w:rPr>
        <w:t xml:space="preserve">previous year’s </w:t>
      </w:r>
      <w:r>
        <w:rPr>
          <w:sz w:val="24"/>
          <w:szCs w:val="24"/>
        </w:rPr>
        <w:t>percentage of schools with a School Climate Star Rating of 4 or 5 stars.</w:t>
      </w:r>
    </w:p>
    <w:p w14:paraId="550E549B" w14:textId="77777777" w:rsidR="00C26E2A" w:rsidRPr="004E37C8" w:rsidRDefault="00C26E2A" w:rsidP="00C26E2A">
      <w:pPr>
        <w:spacing w:before="16"/>
        <w:jc w:val="both"/>
        <w:rPr>
          <w:sz w:val="24"/>
          <w:szCs w:val="24"/>
        </w:rPr>
      </w:pPr>
    </w:p>
    <w:p w14:paraId="21D08FE8" w14:textId="144AC62A" w:rsidR="00C26E2A" w:rsidRPr="0034383D" w:rsidRDefault="00C26E2A" w:rsidP="00C26E2A">
      <w:pPr>
        <w:jc w:val="both"/>
        <w:rPr>
          <w:sz w:val="24"/>
          <w:szCs w:val="24"/>
        </w:rPr>
      </w:pPr>
      <w:r w:rsidRPr="00E979BF">
        <w:rPr>
          <w:b/>
          <w:bCs/>
          <w:sz w:val="24"/>
          <w:szCs w:val="24"/>
          <w:u w:color="000000"/>
        </w:rPr>
        <w:t>Goal 3</w:t>
      </w:r>
      <w:r w:rsidRPr="004E37C8">
        <w:rPr>
          <w:sz w:val="24"/>
          <w:szCs w:val="24"/>
        </w:rPr>
        <w:t xml:space="preserve">:  The Charter System will </w:t>
      </w:r>
      <w:r>
        <w:rPr>
          <w:sz w:val="24"/>
          <w:szCs w:val="24"/>
        </w:rPr>
        <w:t>operate in a fiscally sound manner</w:t>
      </w:r>
      <w:r w:rsidRPr="0034383D">
        <w:rPr>
          <w:sz w:val="24"/>
          <w:szCs w:val="24"/>
        </w:rPr>
        <w:t xml:space="preserve"> as measured by not </w:t>
      </w:r>
      <w:r>
        <w:rPr>
          <w:sz w:val="24"/>
          <w:szCs w:val="24"/>
        </w:rPr>
        <w:t>being designated</w:t>
      </w:r>
      <w:r w:rsidRPr="0034383D">
        <w:rPr>
          <w:sz w:val="24"/>
          <w:szCs w:val="24"/>
        </w:rPr>
        <w:t xml:space="preserve"> a financial high-risk system as determined by </w:t>
      </w:r>
      <w:r>
        <w:rPr>
          <w:sz w:val="24"/>
          <w:szCs w:val="24"/>
        </w:rPr>
        <w:t>the Department of Audits and Accounts (</w:t>
      </w:r>
      <w:r w:rsidR="000C6FC7">
        <w:rPr>
          <w:sz w:val="24"/>
          <w:szCs w:val="24"/>
        </w:rPr>
        <w:t>“</w:t>
      </w:r>
      <w:r w:rsidRPr="0034383D">
        <w:rPr>
          <w:sz w:val="24"/>
          <w:szCs w:val="24"/>
        </w:rPr>
        <w:t>DOAA</w:t>
      </w:r>
      <w:r w:rsidR="000C6FC7">
        <w:rPr>
          <w:sz w:val="24"/>
          <w:szCs w:val="24"/>
        </w:rPr>
        <w:t>”</w:t>
      </w:r>
      <w:r>
        <w:rPr>
          <w:sz w:val="24"/>
          <w:szCs w:val="24"/>
        </w:rPr>
        <w:t>)</w:t>
      </w:r>
      <w:r w:rsidRPr="0034383D">
        <w:rPr>
          <w:sz w:val="24"/>
          <w:szCs w:val="24"/>
        </w:rPr>
        <w:t xml:space="preserve"> and </w:t>
      </w:r>
      <w:r>
        <w:rPr>
          <w:sz w:val="24"/>
          <w:szCs w:val="24"/>
        </w:rPr>
        <w:t>Ga</w:t>
      </w:r>
      <w:r w:rsidRPr="0034383D">
        <w:rPr>
          <w:sz w:val="24"/>
          <w:szCs w:val="24"/>
        </w:rPr>
        <w:t>DOE</w:t>
      </w:r>
      <w:r>
        <w:rPr>
          <w:sz w:val="24"/>
          <w:szCs w:val="24"/>
        </w:rPr>
        <w:t>.</w:t>
      </w:r>
    </w:p>
    <w:p w14:paraId="592D89B3" w14:textId="77777777" w:rsidR="00C26E2A" w:rsidRPr="004E37C8" w:rsidRDefault="00C26E2A" w:rsidP="00C26E2A">
      <w:pPr>
        <w:ind w:left="683"/>
        <w:jc w:val="both"/>
        <w:rPr>
          <w:sz w:val="24"/>
          <w:szCs w:val="24"/>
        </w:rPr>
      </w:pPr>
    </w:p>
    <w:p w14:paraId="430890BD" w14:textId="77777777" w:rsidR="00C26E2A" w:rsidRPr="004E37C8" w:rsidRDefault="00C26E2A" w:rsidP="00C26E2A">
      <w:pPr>
        <w:jc w:val="both"/>
        <w:rPr>
          <w:sz w:val="24"/>
          <w:szCs w:val="24"/>
        </w:rPr>
      </w:pPr>
      <w:r w:rsidRPr="00E979BF">
        <w:rPr>
          <w:b/>
          <w:bCs/>
          <w:sz w:val="24"/>
          <w:szCs w:val="24"/>
          <w:u w:color="000000"/>
        </w:rPr>
        <w:t>Goal 4</w:t>
      </w:r>
      <w:r w:rsidRPr="004E37C8">
        <w:rPr>
          <w:sz w:val="24"/>
          <w:szCs w:val="24"/>
        </w:rPr>
        <w:t>: The Charter System will foster individual school-level governance.</w:t>
      </w:r>
    </w:p>
    <w:p w14:paraId="3AA56E0A" w14:textId="77777777" w:rsidR="00C26E2A" w:rsidRPr="004E37C8" w:rsidRDefault="00C26E2A" w:rsidP="00C26E2A">
      <w:pPr>
        <w:spacing w:before="240"/>
        <w:ind w:left="677"/>
        <w:jc w:val="both"/>
        <w:rPr>
          <w:sz w:val="24"/>
          <w:szCs w:val="24"/>
        </w:rPr>
      </w:pPr>
      <w:r w:rsidRPr="00E979BF">
        <w:rPr>
          <w:b/>
          <w:bCs/>
          <w:sz w:val="24"/>
          <w:szCs w:val="24"/>
          <w:u w:color="000000"/>
        </w:rPr>
        <w:t>Measure 1</w:t>
      </w:r>
      <w:r w:rsidRPr="004E37C8">
        <w:rPr>
          <w:sz w:val="24"/>
          <w:szCs w:val="24"/>
        </w:rPr>
        <w:t>:  All School Governing Team</w:t>
      </w:r>
      <w:r>
        <w:rPr>
          <w:sz w:val="24"/>
          <w:szCs w:val="24"/>
        </w:rPr>
        <w:t xml:space="preserve"> members</w:t>
      </w:r>
      <w:r w:rsidRPr="004E37C8">
        <w:rPr>
          <w:sz w:val="24"/>
          <w:szCs w:val="24"/>
        </w:rPr>
        <w:t xml:space="preserve"> will </w:t>
      </w:r>
      <w:r>
        <w:rPr>
          <w:sz w:val="24"/>
          <w:szCs w:val="24"/>
        </w:rPr>
        <w:t>complete</w:t>
      </w:r>
      <w:r w:rsidRPr="004E37C8">
        <w:rPr>
          <w:sz w:val="24"/>
          <w:szCs w:val="24"/>
        </w:rPr>
        <w:t xml:space="preserve"> annual governance training.</w:t>
      </w:r>
    </w:p>
    <w:p w14:paraId="777B4521" w14:textId="77777777" w:rsidR="00C26E2A" w:rsidRPr="004E37C8" w:rsidRDefault="00C26E2A" w:rsidP="00C26E2A">
      <w:pPr>
        <w:spacing w:before="240"/>
        <w:ind w:left="677"/>
        <w:jc w:val="both"/>
        <w:rPr>
          <w:sz w:val="24"/>
          <w:szCs w:val="24"/>
        </w:rPr>
      </w:pPr>
      <w:r w:rsidRPr="00E979BF">
        <w:rPr>
          <w:b/>
          <w:bCs/>
          <w:sz w:val="24"/>
          <w:szCs w:val="24"/>
          <w:u w:color="000000"/>
        </w:rPr>
        <w:t>Measure 2</w:t>
      </w:r>
      <w:r w:rsidRPr="004E37C8">
        <w:rPr>
          <w:sz w:val="24"/>
          <w:szCs w:val="24"/>
        </w:rPr>
        <w:t xml:space="preserve">:  All School Governing Teams will meet a minimum of six times </w:t>
      </w:r>
      <w:r>
        <w:rPr>
          <w:sz w:val="24"/>
          <w:szCs w:val="24"/>
        </w:rPr>
        <w:t>each school</w:t>
      </w:r>
      <w:r w:rsidRPr="004E37C8">
        <w:rPr>
          <w:sz w:val="24"/>
          <w:szCs w:val="24"/>
        </w:rPr>
        <w:t xml:space="preserve"> year.</w:t>
      </w:r>
    </w:p>
    <w:p w14:paraId="4F17F87A" w14:textId="56696DEC" w:rsidR="00C26E2A" w:rsidRPr="004E37C8" w:rsidRDefault="00C26E2A" w:rsidP="00C26E2A">
      <w:pPr>
        <w:spacing w:before="240"/>
        <w:ind w:left="677"/>
        <w:jc w:val="both"/>
        <w:rPr>
          <w:sz w:val="24"/>
          <w:szCs w:val="24"/>
        </w:rPr>
      </w:pPr>
      <w:r w:rsidRPr="00E979BF">
        <w:rPr>
          <w:b/>
          <w:bCs/>
          <w:sz w:val="24"/>
          <w:szCs w:val="24"/>
          <w:u w:color="000000"/>
        </w:rPr>
        <w:t>Measure 3</w:t>
      </w:r>
      <w:r w:rsidRPr="004E37C8">
        <w:rPr>
          <w:sz w:val="24"/>
          <w:szCs w:val="24"/>
        </w:rPr>
        <w:t>:  All School Governing Teams will have representation from a variety of stakeholders, such as teachers, parents</w:t>
      </w:r>
      <w:r w:rsidR="00E979BF">
        <w:rPr>
          <w:sz w:val="24"/>
          <w:szCs w:val="24"/>
        </w:rPr>
        <w:t>,</w:t>
      </w:r>
      <w:r w:rsidRPr="004E37C8">
        <w:rPr>
          <w:sz w:val="24"/>
          <w:szCs w:val="24"/>
        </w:rPr>
        <w:t xml:space="preserve"> and community leaders.</w:t>
      </w:r>
    </w:p>
    <w:p w14:paraId="65A432F7" w14:textId="77777777" w:rsidR="00C26E2A" w:rsidRDefault="00C26E2A" w:rsidP="00C26E2A">
      <w:pPr>
        <w:spacing w:before="240"/>
        <w:ind w:left="677"/>
        <w:jc w:val="both"/>
        <w:rPr>
          <w:sz w:val="24"/>
          <w:szCs w:val="24"/>
        </w:rPr>
      </w:pPr>
      <w:r w:rsidRPr="00E979BF">
        <w:rPr>
          <w:b/>
          <w:bCs/>
          <w:sz w:val="24"/>
          <w:szCs w:val="24"/>
          <w:u w:color="000000"/>
        </w:rPr>
        <w:t>Measure 4</w:t>
      </w:r>
      <w:r w:rsidRPr="004E37C8">
        <w:rPr>
          <w:sz w:val="24"/>
          <w:szCs w:val="24"/>
        </w:rPr>
        <w:t xml:space="preserve">: </w:t>
      </w:r>
      <w:r>
        <w:rPr>
          <w:sz w:val="24"/>
          <w:szCs w:val="24"/>
        </w:rPr>
        <w:t>The charter s</w:t>
      </w:r>
      <w:r w:rsidRPr="004E37C8">
        <w:rPr>
          <w:sz w:val="24"/>
          <w:szCs w:val="24"/>
        </w:rPr>
        <w:t>ystem will create a spreadsheet listing the decisions being made by each School Governing Team in the areas of personnel, financ</w:t>
      </w:r>
      <w:r>
        <w:rPr>
          <w:sz w:val="24"/>
          <w:szCs w:val="24"/>
        </w:rPr>
        <w:t>es</w:t>
      </w:r>
      <w:r w:rsidRPr="004E37C8">
        <w:rPr>
          <w:sz w:val="24"/>
          <w:szCs w:val="24"/>
        </w:rPr>
        <w:t xml:space="preserve"> and resource allocation, </w:t>
      </w:r>
      <w:proofErr w:type="gramStart"/>
      <w:r w:rsidRPr="004E37C8">
        <w:rPr>
          <w:sz w:val="24"/>
          <w:szCs w:val="24"/>
        </w:rPr>
        <w:t>curriculum</w:t>
      </w:r>
      <w:proofErr w:type="gramEnd"/>
      <w:r w:rsidRPr="004E37C8">
        <w:rPr>
          <w:sz w:val="24"/>
          <w:szCs w:val="24"/>
        </w:rPr>
        <w:t xml:space="preserve"> and instruction,</w:t>
      </w:r>
      <w:r>
        <w:rPr>
          <w:sz w:val="24"/>
          <w:szCs w:val="24"/>
        </w:rPr>
        <w:t xml:space="preserve"> and</w:t>
      </w:r>
      <w:r w:rsidRPr="004E37C8">
        <w:rPr>
          <w:sz w:val="24"/>
          <w:szCs w:val="24"/>
        </w:rPr>
        <w:t xml:space="preserve"> establishing and monitoring the achievement of school improvement goals and school operations</w:t>
      </w:r>
      <w:r>
        <w:rPr>
          <w:sz w:val="24"/>
          <w:szCs w:val="24"/>
        </w:rPr>
        <w:t>.  This spreadsheet must be</w:t>
      </w:r>
      <w:r w:rsidRPr="004E37C8">
        <w:rPr>
          <w:sz w:val="24"/>
          <w:szCs w:val="24"/>
        </w:rPr>
        <w:t xml:space="preserve"> updated quarterly and maintained through the duration of the charter term.</w:t>
      </w:r>
      <w:r>
        <w:rPr>
          <w:sz w:val="24"/>
          <w:szCs w:val="24"/>
        </w:rPr>
        <w:t xml:space="preserve"> In addition to </w:t>
      </w:r>
      <w:r w:rsidRPr="00693DF1">
        <w:rPr>
          <w:sz w:val="24"/>
          <w:szCs w:val="24"/>
        </w:rPr>
        <w:t xml:space="preserve">submitting the spreadsheet with its Annual Report, the district shall also submit it upon </w:t>
      </w:r>
      <w:r>
        <w:rPr>
          <w:sz w:val="24"/>
          <w:szCs w:val="24"/>
        </w:rPr>
        <w:t>Ga</w:t>
      </w:r>
      <w:r w:rsidRPr="00693DF1">
        <w:rPr>
          <w:sz w:val="24"/>
          <w:szCs w:val="24"/>
        </w:rPr>
        <w:t>DOE’s request.</w:t>
      </w:r>
    </w:p>
    <w:p w14:paraId="674414FB" w14:textId="77777777" w:rsidR="00C26E2A" w:rsidRPr="004E37C8" w:rsidRDefault="00C26E2A" w:rsidP="00C26E2A">
      <w:pPr>
        <w:spacing w:before="240"/>
        <w:ind w:left="677"/>
        <w:jc w:val="both"/>
        <w:rPr>
          <w:sz w:val="24"/>
          <w:szCs w:val="24"/>
        </w:rPr>
      </w:pPr>
    </w:p>
    <w:p w14:paraId="2746AF99" w14:textId="77777777" w:rsidR="00E979BF" w:rsidRDefault="00E979BF" w:rsidP="00C26E2A">
      <w:pPr>
        <w:ind w:right="720"/>
        <w:jc w:val="both"/>
        <w:rPr>
          <w:b/>
          <w:sz w:val="24"/>
          <w:szCs w:val="24"/>
        </w:rPr>
      </w:pPr>
    </w:p>
    <w:p w14:paraId="641D85BF" w14:textId="25AADF56" w:rsidR="00C26E2A" w:rsidRPr="004610E0" w:rsidRDefault="00201DC7" w:rsidP="00C26E2A">
      <w:pPr>
        <w:ind w:right="720"/>
        <w:jc w:val="both"/>
        <w:rPr>
          <w:b/>
          <w:sz w:val="24"/>
          <w:szCs w:val="24"/>
        </w:rPr>
      </w:pPr>
      <w:r>
        <w:rPr>
          <w:b/>
          <w:sz w:val="24"/>
          <w:szCs w:val="24"/>
        </w:rPr>
        <w:lastRenderedPageBreak/>
        <w:t>Interventions</w:t>
      </w:r>
    </w:p>
    <w:p w14:paraId="5BA0D1F1" w14:textId="77777777" w:rsidR="00C26E2A" w:rsidRDefault="00C26E2A" w:rsidP="00C26E2A">
      <w:pPr>
        <w:ind w:right="720"/>
        <w:jc w:val="both"/>
        <w:rPr>
          <w:sz w:val="24"/>
          <w:szCs w:val="24"/>
        </w:rPr>
      </w:pPr>
    </w:p>
    <w:p w14:paraId="43A2F76C" w14:textId="77777777" w:rsidR="00C26E2A" w:rsidRPr="00E37E64" w:rsidRDefault="00C26E2A" w:rsidP="00C26E2A">
      <w:pPr>
        <w:jc w:val="both"/>
        <w:rPr>
          <w:sz w:val="24"/>
          <w:szCs w:val="24"/>
        </w:rPr>
      </w:pPr>
      <w:r>
        <w:rPr>
          <w:sz w:val="24"/>
          <w:szCs w:val="24"/>
        </w:rPr>
        <w:t xml:space="preserve">1. The Charter System </w:t>
      </w:r>
      <w:r w:rsidRPr="00C709C0">
        <w:rPr>
          <w:sz w:val="24"/>
          <w:szCs w:val="24"/>
        </w:rPr>
        <w:t xml:space="preserve">will </w:t>
      </w:r>
      <w:r>
        <w:rPr>
          <w:sz w:val="24"/>
          <w:szCs w:val="24"/>
        </w:rPr>
        <w:t xml:space="preserve">implement </w:t>
      </w:r>
      <w:r w:rsidRPr="00C709C0">
        <w:rPr>
          <w:sz w:val="24"/>
          <w:szCs w:val="24"/>
        </w:rPr>
        <w:t xml:space="preserve">the following </w:t>
      </w:r>
      <w:r>
        <w:rPr>
          <w:sz w:val="24"/>
          <w:szCs w:val="24"/>
        </w:rPr>
        <w:t xml:space="preserve">consequences </w:t>
      </w:r>
      <w:r w:rsidRPr="00C709C0">
        <w:rPr>
          <w:sz w:val="24"/>
          <w:szCs w:val="24"/>
        </w:rPr>
        <w:t xml:space="preserve">at </w:t>
      </w:r>
      <w:r w:rsidRPr="00E37E64">
        <w:rPr>
          <w:sz w:val="24"/>
          <w:szCs w:val="24"/>
        </w:rPr>
        <w:t>all Charter System Schools not meeting Goal 1</w:t>
      </w:r>
      <w:r>
        <w:rPr>
          <w:sz w:val="24"/>
          <w:szCs w:val="24"/>
        </w:rPr>
        <w:t>:</w:t>
      </w:r>
    </w:p>
    <w:p w14:paraId="032FC4D3" w14:textId="77777777" w:rsidR="00164C3A" w:rsidRPr="00DF1B66" w:rsidRDefault="00164C3A" w:rsidP="00164C3A">
      <w:pPr>
        <w:pStyle w:val="ListParagraph"/>
        <w:numPr>
          <w:ilvl w:val="0"/>
          <w:numId w:val="16"/>
        </w:numPr>
        <w:autoSpaceDE/>
        <w:autoSpaceDN/>
        <w:spacing w:before="240"/>
        <w:rPr>
          <w:sz w:val="24"/>
          <w:szCs w:val="24"/>
          <w:u w:val="none"/>
        </w:rPr>
      </w:pPr>
      <w:r w:rsidRPr="00DF1B66">
        <w:rPr>
          <w:sz w:val="24"/>
          <w:szCs w:val="24"/>
          <w:u w:val="none"/>
        </w:rPr>
        <w:t>A Charter System School that did not meet Goal</w:t>
      </w:r>
      <w:r>
        <w:rPr>
          <w:sz w:val="24"/>
          <w:szCs w:val="24"/>
          <w:u w:val="none"/>
        </w:rPr>
        <w:t xml:space="preserve"> 1</w:t>
      </w:r>
      <w:r w:rsidRPr="00DF1B66">
        <w:rPr>
          <w:sz w:val="24"/>
          <w:szCs w:val="24"/>
          <w:u w:val="none"/>
        </w:rPr>
        <w:t xml:space="preserve"> </w:t>
      </w:r>
      <w:r>
        <w:rPr>
          <w:sz w:val="24"/>
          <w:szCs w:val="24"/>
          <w:u w:val="none"/>
        </w:rPr>
        <w:t xml:space="preserve">by </w:t>
      </w:r>
      <w:proofErr w:type="gramStart"/>
      <w:r>
        <w:rPr>
          <w:sz w:val="24"/>
          <w:szCs w:val="24"/>
          <w:u w:val="none"/>
        </w:rPr>
        <w:t>the  end</w:t>
      </w:r>
      <w:proofErr w:type="gramEnd"/>
      <w:r>
        <w:rPr>
          <w:sz w:val="24"/>
          <w:szCs w:val="24"/>
          <w:u w:val="none"/>
        </w:rPr>
        <w:t xml:space="preserve"> of Year 1 of the charter </w:t>
      </w:r>
      <w:r w:rsidRPr="00DF1B66">
        <w:rPr>
          <w:sz w:val="24"/>
          <w:szCs w:val="24"/>
          <w:u w:val="none"/>
        </w:rPr>
        <w:t xml:space="preserve">will implement a targeted school improvement plan (by August </w:t>
      </w:r>
      <w:r>
        <w:rPr>
          <w:sz w:val="24"/>
          <w:szCs w:val="24"/>
          <w:u w:val="none"/>
        </w:rPr>
        <w:t>of Year 2 of the charter</w:t>
      </w:r>
      <w:r w:rsidRPr="00DF1B66">
        <w:rPr>
          <w:sz w:val="24"/>
          <w:szCs w:val="24"/>
          <w:u w:val="none"/>
        </w:rPr>
        <w:t>) that addresses its specific achievement deficiencies</w:t>
      </w:r>
      <w:r>
        <w:rPr>
          <w:sz w:val="24"/>
          <w:szCs w:val="24"/>
          <w:u w:val="none"/>
        </w:rPr>
        <w:t>, if data is available</w:t>
      </w:r>
      <w:r w:rsidRPr="00DF1B66">
        <w:rPr>
          <w:sz w:val="24"/>
          <w:szCs w:val="24"/>
          <w:u w:val="none"/>
        </w:rPr>
        <w:t>. The targeted school improvement plan will be approved and monitored by the district throughout the academic year.</w:t>
      </w:r>
    </w:p>
    <w:p w14:paraId="77D0C39D" w14:textId="77777777" w:rsidR="00C26E2A" w:rsidRPr="00707BAD" w:rsidRDefault="00C26E2A" w:rsidP="00C26E2A">
      <w:pPr>
        <w:pStyle w:val="ListParagraph"/>
        <w:numPr>
          <w:ilvl w:val="0"/>
          <w:numId w:val="16"/>
        </w:numPr>
        <w:autoSpaceDE/>
        <w:autoSpaceDN/>
        <w:spacing w:before="240"/>
        <w:rPr>
          <w:sz w:val="24"/>
          <w:szCs w:val="24"/>
          <w:u w:val="none"/>
        </w:rPr>
      </w:pPr>
      <w:r w:rsidRPr="00707BAD">
        <w:rPr>
          <w:sz w:val="24"/>
          <w:szCs w:val="24"/>
          <w:u w:val="none"/>
        </w:rPr>
        <w:t xml:space="preserve">In a Charter System School that did not meet Goal 1 for three consecutive years during the charter term, the Charter System will apply direct school management support and intensive teacher development support as outlined in a jointly developed school improvement plan between the school leadership and district leadership staff.  Implementation will begin in the school year beginning in the following calendar year. </w:t>
      </w:r>
    </w:p>
    <w:p w14:paraId="144AB037" w14:textId="77777777" w:rsidR="00C26E2A" w:rsidRPr="00707BAD" w:rsidRDefault="00C26E2A" w:rsidP="00C26E2A">
      <w:pPr>
        <w:tabs>
          <w:tab w:val="left" w:pos="6750"/>
        </w:tabs>
        <w:spacing w:before="29"/>
        <w:jc w:val="both"/>
        <w:rPr>
          <w:sz w:val="24"/>
          <w:szCs w:val="24"/>
        </w:rPr>
      </w:pPr>
    </w:p>
    <w:p w14:paraId="1056F790" w14:textId="77777777" w:rsidR="00C26E2A" w:rsidRPr="00707BAD" w:rsidRDefault="00C26E2A" w:rsidP="00C26E2A">
      <w:pPr>
        <w:jc w:val="both"/>
        <w:rPr>
          <w:sz w:val="24"/>
          <w:szCs w:val="24"/>
        </w:rPr>
      </w:pPr>
      <w:r w:rsidRPr="00707BAD">
        <w:rPr>
          <w:sz w:val="24"/>
          <w:szCs w:val="24"/>
        </w:rPr>
        <w:t>2. The Charter System will implement the following consequences at all Charter System Schools not meeting Goal 2:</w:t>
      </w:r>
    </w:p>
    <w:p w14:paraId="57DA8C76" w14:textId="77777777" w:rsidR="00164C3A" w:rsidRPr="00DF1B66" w:rsidRDefault="00164C3A" w:rsidP="00164C3A">
      <w:pPr>
        <w:pStyle w:val="ListParagraph"/>
        <w:numPr>
          <w:ilvl w:val="0"/>
          <w:numId w:val="18"/>
        </w:numPr>
        <w:autoSpaceDE/>
        <w:autoSpaceDN/>
        <w:spacing w:before="240"/>
        <w:rPr>
          <w:sz w:val="24"/>
          <w:szCs w:val="24"/>
          <w:u w:val="none"/>
        </w:rPr>
      </w:pPr>
      <w:r w:rsidRPr="00DF1B66">
        <w:rPr>
          <w:sz w:val="24"/>
          <w:szCs w:val="24"/>
          <w:u w:val="none"/>
        </w:rPr>
        <w:t xml:space="preserve">A Charter System School that did not meet Goal 2 </w:t>
      </w:r>
      <w:r>
        <w:rPr>
          <w:sz w:val="24"/>
          <w:szCs w:val="24"/>
          <w:u w:val="none"/>
        </w:rPr>
        <w:t>by the end of Year 1 of the charter</w:t>
      </w:r>
      <w:r w:rsidRPr="00DF1B66">
        <w:rPr>
          <w:sz w:val="24"/>
          <w:szCs w:val="24"/>
          <w:u w:val="none"/>
        </w:rPr>
        <w:t xml:space="preserve"> will implement a targeted school climate plan (by August </w:t>
      </w:r>
      <w:r>
        <w:rPr>
          <w:sz w:val="24"/>
          <w:szCs w:val="24"/>
          <w:u w:val="none"/>
        </w:rPr>
        <w:t>of Year 2 of the charter</w:t>
      </w:r>
      <w:r w:rsidRPr="00DF1B66">
        <w:rPr>
          <w:sz w:val="24"/>
          <w:szCs w:val="24"/>
          <w:u w:val="none"/>
        </w:rPr>
        <w:t xml:space="preserve">) that addresses the specific school climate </w:t>
      </w:r>
      <w:proofErr w:type="gramStart"/>
      <w:r w:rsidRPr="00DF1B66">
        <w:rPr>
          <w:sz w:val="24"/>
          <w:szCs w:val="24"/>
          <w:u w:val="none"/>
        </w:rPr>
        <w:t>deficiencies</w:t>
      </w:r>
      <w:r>
        <w:rPr>
          <w:sz w:val="24"/>
          <w:szCs w:val="24"/>
          <w:u w:val="none"/>
        </w:rPr>
        <w:t>, if</w:t>
      </w:r>
      <w:proofErr w:type="gramEnd"/>
      <w:r>
        <w:rPr>
          <w:sz w:val="24"/>
          <w:szCs w:val="24"/>
          <w:u w:val="none"/>
        </w:rPr>
        <w:t xml:space="preserve"> data is available</w:t>
      </w:r>
      <w:r w:rsidRPr="00DF1B66">
        <w:rPr>
          <w:sz w:val="24"/>
          <w:szCs w:val="24"/>
          <w:u w:val="none"/>
        </w:rPr>
        <w:t>. The targeted school climate plan will be approved and monitored by the district throughout the academic year. If the school is subject to a targeted school improvement plan for failure to meet Goal 1, the targeted school climate plan will be embedded within the targeted school improvement plan.</w:t>
      </w:r>
      <w:r>
        <w:rPr>
          <w:sz w:val="24"/>
          <w:szCs w:val="24"/>
          <w:u w:val="none"/>
        </w:rPr>
        <w:t xml:space="preserve">  </w:t>
      </w:r>
    </w:p>
    <w:p w14:paraId="60EDF87B" w14:textId="77777777" w:rsidR="00C26E2A" w:rsidRPr="00707BAD" w:rsidRDefault="00C26E2A" w:rsidP="00C26E2A">
      <w:pPr>
        <w:pStyle w:val="ListParagraph"/>
        <w:numPr>
          <w:ilvl w:val="0"/>
          <w:numId w:val="18"/>
        </w:numPr>
        <w:autoSpaceDE/>
        <w:autoSpaceDN/>
        <w:spacing w:before="240"/>
        <w:rPr>
          <w:sz w:val="24"/>
          <w:szCs w:val="24"/>
          <w:u w:val="none"/>
        </w:rPr>
      </w:pPr>
      <w:r w:rsidRPr="00707BAD">
        <w:rPr>
          <w:sz w:val="24"/>
          <w:szCs w:val="24"/>
          <w:u w:val="none"/>
        </w:rPr>
        <w:t xml:space="preserve">In a Charter System School that did not meet Goal 2 for three consecutive years during the charter term, the Charter System will apply direct school management support and intensive school climate support as outlined in a jointly developed school climate plan (or targeted school improvement plan if the school also failed Goal 1) between the school leadership and district leadership staff.  Implementation will begin in the school year beginning in the following calendar year. </w:t>
      </w:r>
    </w:p>
    <w:p w14:paraId="7070A012" w14:textId="77777777" w:rsidR="00C26E2A" w:rsidRPr="00707BAD" w:rsidRDefault="00C26E2A" w:rsidP="00C26E2A">
      <w:pPr>
        <w:spacing w:before="16"/>
        <w:jc w:val="both"/>
        <w:rPr>
          <w:sz w:val="24"/>
          <w:szCs w:val="24"/>
        </w:rPr>
      </w:pPr>
    </w:p>
    <w:p w14:paraId="2BB9B3B9" w14:textId="77777777" w:rsidR="00C26E2A" w:rsidRPr="00707BAD" w:rsidRDefault="00C26E2A" w:rsidP="00C26E2A">
      <w:pPr>
        <w:jc w:val="both"/>
        <w:rPr>
          <w:sz w:val="24"/>
          <w:szCs w:val="24"/>
        </w:rPr>
      </w:pPr>
      <w:r w:rsidRPr="00707BAD">
        <w:rPr>
          <w:sz w:val="24"/>
          <w:szCs w:val="24"/>
        </w:rPr>
        <w:t>3. The Charter System will implement the following consequences if it does not meet Goal 3.</w:t>
      </w:r>
    </w:p>
    <w:p w14:paraId="0E308A51" w14:textId="1A2EF775" w:rsidR="00C26E2A" w:rsidRPr="00707BAD" w:rsidRDefault="00C26E2A" w:rsidP="00C26E2A">
      <w:pPr>
        <w:pStyle w:val="ListParagraph"/>
        <w:numPr>
          <w:ilvl w:val="0"/>
          <w:numId w:val="19"/>
        </w:numPr>
        <w:autoSpaceDE/>
        <w:autoSpaceDN/>
        <w:spacing w:before="240"/>
        <w:rPr>
          <w:sz w:val="24"/>
          <w:szCs w:val="24"/>
          <w:u w:val="none"/>
        </w:rPr>
      </w:pPr>
      <w:r w:rsidRPr="00707BAD">
        <w:rPr>
          <w:sz w:val="24"/>
          <w:szCs w:val="24"/>
          <w:u w:val="none"/>
        </w:rPr>
        <w:t>The Charter System will submit to DOAA and/or GaDOE for approval a written corrective action plan</w:t>
      </w:r>
      <w:r w:rsidR="001F087F">
        <w:rPr>
          <w:sz w:val="24"/>
          <w:szCs w:val="24"/>
          <w:u w:val="none"/>
        </w:rPr>
        <w:t>.</w:t>
      </w:r>
      <w:r w:rsidRPr="00707BAD">
        <w:rPr>
          <w:sz w:val="24"/>
          <w:szCs w:val="24"/>
          <w:u w:val="none"/>
        </w:rPr>
        <w:t xml:space="preserve"> </w:t>
      </w:r>
    </w:p>
    <w:p w14:paraId="7736EB30" w14:textId="77777777" w:rsidR="00C26E2A" w:rsidRPr="00707BAD" w:rsidRDefault="00C26E2A" w:rsidP="00C26E2A">
      <w:pPr>
        <w:pStyle w:val="ListParagraph"/>
        <w:numPr>
          <w:ilvl w:val="0"/>
          <w:numId w:val="19"/>
        </w:numPr>
        <w:autoSpaceDE/>
        <w:autoSpaceDN/>
        <w:spacing w:before="240"/>
        <w:rPr>
          <w:sz w:val="24"/>
          <w:szCs w:val="24"/>
          <w:u w:val="none"/>
        </w:rPr>
      </w:pPr>
      <w:r w:rsidRPr="00707BAD">
        <w:rPr>
          <w:sz w:val="24"/>
          <w:szCs w:val="24"/>
          <w:u w:val="none"/>
        </w:rPr>
        <w:t>The Charter System will implement the approved corrective action plan.</w:t>
      </w:r>
    </w:p>
    <w:p w14:paraId="10E97F42" w14:textId="77777777" w:rsidR="00C26E2A" w:rsidRPr="00707BAD" w:rsidRDefault="00C26E2A" w:rsidP="00C26E2A">
      <w:pPr>
        <w:pStyle w:val="ListParagraph"/>
        <w:numPr>
          <w:ilvl w:val="0"/>
          <w:numId w:val="19"/>
        </w:numPr>
        <w:autoSpaceDE/>
        <w:autoSpaceDN/>
        <w:spacing w:before="240"/>
        <w:rPr>
          <w:sz w:val="24"/>
          <w:szCs w:val="24"/>
          <w:u w:val="none"/>
        </w:rPr>
      </w:pPr>
      <w:r w:rsidRPr="00707BAD">
        <w:rPr>
          <w:sz w:val="24"/>
          <w:szCs w:val="24"/>
          <w:u w:val="none"/>
        </w:rPr>
        <w:t>The Charter System will participate in annual trainings offered or required by DOAA and/or GaDOE to address the risk.</w:t>
      </w:r>
    </w:p>
    <w:p w14:paraId="68C3D354" w14:textId="77777777" w:rsidR="00C26E2A" w:rsidRPr="00707BAD" w:rsidRDefault="00C26E2A" w:rsidP="00C26E2A">
      <w:pPr>
        <w:ind w:left="683"/>
        <w:jc w:val="both"/>
        <w:rPr>
          <w:sz w:val="24"/>
          <w:szCs w:val="24"/>
        </w:rPr>
      </w:pPr>
    </w:p>
    <w:p w14:paraId="7C06E9A6" w14:textId="77777777" w:rsidR="00C26E2A" w:rsidRPr="00707BAD" w:rsidRDefault="00C26E2A" w:rsidP="00C26E2A">
      <w:pPr>
        <w:jc w:val="both"/>
        <w:rPr>
          <w:sz w:val="24"/>
          <w:szCs w:val="24"/>
        </w:rPr>
      </w:pPr>
      <w:r w:rsidRPr="00707BAD">
        <w:rPr>
          <w:sz w:val="24"/>
          <w:szCs w:val="24"/>
        </w:rPr>
        <w:t>4. The Charter System will implement the following consequences at all Charter System Schools not meeting Goal 4.</w:t>
      </w:r>
    </w:p>
    <w:p w14:paraId="4D6E014A" w14:textId="77777777" w:rsidR="00164C3A" w:rsidRPr="00DF1B66" w:rsidRDefault="00164C3A" w:rsidP="00164C3A">
      <w:pPr>
        <w:pStyle w:val="ListParagraph"/>
        <w:numPr>
          <w:ilvl w:val="0"/>
          <w:numId w:val="20"/>
        </w:numPr>
        <w:autoSpaceDE/>
        <w:autoSpaceDN/>
        <w:spacing w:before="240"/>
        <w:rPr>
          <w:sz w:val="24"/>
          <w:szCs w:val="24"/>
          <w:u w:val="none"/>
        </w:rPr>
      </w:pPr>
      <w:r w:rsidRPr="00DF1B66">
        <w:rPr>
          <w:sz w:val="24"/>
          <w:szCs w:val="24"/>
          <w:u w:val="none"/>
        </w:rPr>
        <w:lastRenderedPageBreak/>
        <w:t xml:space="preserve">A Charter System School that did not meet Goal 4 </w:t>
      </w:r>
      <w:r>
        <w:rPr>
          <w:sz w:val="24"/>
          <w:szCs w:val="24"/>
          <w:u w:val="none"/>
        </w:rPr>
        <w:t>by the end of Year 1 of the charter</w:t>
      </w:r>
      <w:r w:rsidRPr="00DF1B66">
        <w:rPr>
          <w:sz w:val="24"/>
          <w:szCs w:val="24"/>
          <w:u w:val="none"/>
        </w:rPr>
        <w:t xml:space="preserve"> will implement a targeted school governance team plan (by August </w:t>
      </w:r>
      <w:r>
        <w:rPr>
          <w:sz w:val="24"/>
          <w:szCs w:val="24"/>
          <w:u w:val="none"/>
        </w:rPr>
        <w:t>of Year 2 of the charter</w:t>
      </w:r>
      <w:r w:rsidRPr="00DF1B66">
        <w:rPr>
          <w:sz w:val="24"/>
          <w:szCs w:val="24"/>
          <w:u w:val="none"/>
        </w:rPr>
        <w:t xml:space="preserve">) that addresses the specific school governance team </w:t>
      </w:r>
      <w:proofErr w:type="gramStart"/>
      <w:r w:rsidRPr="00DF1B66">
        <w:rPr>
          <w:sz w:val="24"/>
          <w:szCs w:val="24"/>
          <w:u w:val="none"/>
        </w:rPr>
        <w:t>deficiencies</w:t>
      </w:r>
      <w:r>
        <w:rPr>
          <w:sz w:val="24"/>
          <w:szCs w:val="24"/>
          <w:u w:val="none"/>
        </w:rPr>
        <w:t>, if</w:t>
      </w:r>
      <w:proofErr w:type="gramEnd"/>
      <w:r>
        <w:rPr>
          <w:sz w:val="24"/>
          <w:szCs w:val="24"/>
          <w:u w:val="none"/>
        </w:rPr>
        <w:t xml:space="preserve"> data is available.</w:t>
      </w:r>
      <w:r w:rsidRPr="00DF1B66">
        <w:rPr>
          <w:sz w:val="24"/>
          <w:szCs w:val="24"/>
          <w:u w:val="none"/>
        </w:rPr>
        <w:t xml:space="preserve"> The targeted school governance team plan will be approved and monitored by the district throughout the academic year. If the school is subject to a targeted school improvement plan for failure to meet Goal 1, the targeted school governance team plan will be embedded within the targeted school improvement plan.</w:t>
      </w:r>
    </w:p>
    <w:p w14:paraId="47ABEE9D" w14:textId="24FA6646" w:rsidR="00A62D02" w:rsidRPr="00A62D02" w:rsidRDefault="00C26E2A" w:rsidP="00A62D02">
      <w:pPr>
        <w:pStyle w:val="ListParagraph"/>
        <w:numPr>
          <w:ilvl w:val="0"/>
          <w:numId w:val="20"/>
        </w:numPr>
        <w:autoSpaceDE/>
        <w:autoSpaceDN/>
        <w:spacing w:before="240"/>
        <w:rPr>
          <w:sz w:val="24"/>
          <w:szCs w:val="24"/>
          <w:u w:val="none"/>
        </w:rPr>
      </w:pPr>
      <w:r w:rsidRPr="00707BAD">
        <w:rPr>
          <w:sz w:val="24"/>
          <w:szCs w:val="24"/>
          <w:u w:val="none"/>
        </w:rPr>
        <w:t xml:space="preserve">In a Charter System School that did not meet Goal 4 for three consecutive years during the charter term, the Charter System will apply direct school management support and intensive school climate support as outlined in a jointly developed school governance team plan (or targeted school improvement plan if the school also failed Goal 1) between the school leadership and district leadership staff.  Implementation will begin in the school year beginning in the following calendar year. </w:t>
      </w:r>
    </w:p>
    <w:p w14:paraId="29642E7E" w14:textId="5A4FB507" w:rsidR="00164C3A" w:rsidRPr="00164C3A" w:rsidRDefault="00164C3A" w:rsidP="00164C3A">
      <w:pPr>
        <w:pStyle w:val="ListParagraph"/>
        <w:numPr>
          <w:ilvl w:val="4"/>
          <w:numId w:val="23"/>
        </w:numPr>
        <w:autoSpaceDE/>
        <w:autoSpaceDN/>
        <w:spacing w:before="240"/>
        <w:ind w:left="360"/>
        <w:rPr>
          <w:sz w:val="24"/>
          <w:szCs w:val="24"/>
          <w:u w:val="none"/>
        </w:rPr>
      </w:pPr>
      <w:r w:rsidRPr="00164C3A">
        <w:rPr>
          <w:sz w:val="24"/>
          <w:szCs w:val="24"/>
          <w:u w:val="none"/>
        </w:rPr>
        <w:t>In a Charter System School that did not meet Goal 1,</w:t>
      </w:r>
      <w:r w:rsidR="00587B45">
        <w:rPr>
          <w:sz w:val="24"/>
          <w:szCs w:val="24"/>
          <w:u w:val="none"/>
        </w:rPr>
        <w:t xml:space="preserve"> </w:t>
      </w:r>
      <w:r w:rsidRPr="00164C3A">
        <w:rPr>
          <w:sz w:val="24"/>
          <w:szCs w:val="24"/>
          <w:u w:val="none"/>
        </w:rPr>
        <w:t xml:space="preserve">Goal 2, or Goal 4 for four consecutive years during the charter term, the Charter System will apply consequences from O.C.G.A. § 20-14-41 as approved by the State Board of Education. </w:t>
      </w:r>
    </w:p>
    <w:p w14:paraId="4CCD982B" w14:textId="77777777" w:rsidR="00327528" w:rsidRDefault="00327528">
      <w:pPr>
        <w:rPr>
          <w:b/>
          <w:bCs/>
          <w:sz w:val="24"/>
          <w:szCs w:val="24"/>
        </w:rPr>
      </w:pPr>
      <w:r>
        <w:br w:type="page"/>
      </w:r>
    </w:p>
    <w:p w14:paraId="4679BF3E" w14:textId="7C17592B" w:rsidR="0010787E" w:rsidRPr="00587B45" w:rsidRDefault="006E1DF9" w:rsidP="00E705E0">
      <w:pPr>
        <w:pStyle w:val="Heading1"/>
        <w:spacing w:before="90"/>
        <w:jc w:val="center"/>
        <w:rPr>
          <w:sz w:val="28"/>
          <w:szCs w:val="28"/>
        </w:rPr>
      </w:pPr>
      <w:r w:rsidRPr="00587B45">
        <w:rPr>
          <w:sz w:val="28"/>
          <w:szCs w:val="28"/>
        </w:rPr>
        <w:lastRenderedPageBreak/>
        <w:t>Appendix B</w:t>
      </w:r>
      <w:r w:rsidR="00510D5D" w:rsidRPr="00587B45">
        <w:rPr>
          <w:sz w:val="28"/>
          <w:szCs w:val="28"/>
        </w:rPr>
        <w:t xml:space="preserve"> - </w:t>
      </w:r>
      <w:r w:rsidRPr="00587B45">
        <w:rPr>
          <w:sz w:val="28"/>
          <w:szCs w:val="28"/>
        </w:rPr>
        <w:t>School-Level Governance Decision-Making Matrix</w:t>
      </w:r>
    </w:p>
    <w:sectPr w:rsidR="0010787E" w:rsidRPr="00587B45" w:rsidSect="00F50D1E">
      <w:headerReference w:type="default" r:id="rId8"/>
      <w:footerReference w:type="default" r:id="rId9"/>
      <w:footerReference w:type="first" r:id="rId10"/>
      <w:pgSz w:w="12240" w:h="15840"/>
      <w:pgMar w:top="1440" w:right="1440" w:bottom="1440" w:left="1440" w:header="0" w:footer="706"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12B282" w14:textId="77777777" w:rsidR="0033774A" w:rsidRDefault="0033774A">
      <w:r>
        <w:separator/>
      </w:r>
    </w:p>
  </w:endnote>
  <w:endnote w:type="continuationSeparator" w:id="0">
    <w:p w14:paraId="7D56F792" w14:textId="77777777" w:rsidR="0033774A" w:rsidRDefault="003377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5865417"/>
      <w:docPartObj>
        <w:docPartGallery w:val="Page Numbers (Bottom of Page)"/>
        <w:docPartUnique/>
      </w:docPartObj>
    </w:sdtPr>
    <w:sdtEndPr>
      <w:rPr>
        <w:sz w:val="20"/>
        <w:szCs w:val="20"/>
      </w:rPr>
    </w:sdtEndPr>
    <w:sdtContent>
      <w:sdt>
        <w:sdtPr>
          <w:rPr>
            <w:sz w:val="20"/>
            <w:szCs w:val="20"/>
          </w:rPr>
          <w:id w:val="-1056304802"/>
          <w:docPartObj>
            <w:docPartGallery w:val="Page Numbers (Top of Page)"/>
            <w:docPartUnique/>
          </w:docPartObj>
        </w:sdtPr>
        <w:sdtEndPr/>
        <w:sdtContent>
          <w:p w14:paraId="4A940E41" w14:textId="1E8B07B3" w:rsidR="00F50D1E" w:rsidRPr="00F50D1E" w:rsidRDefault="00F50D1E">
            <w:pPr>
              <w:pStyle w:val="Footer"/>
              <w:jc w:val="center"/>
              <w:rPr>
                <w:sz w:val="20"/>
                <w:szCs w:val="20"/>
              </w:rPr>
            </w:pPr>
            <w:r w:rsidRPr="00F50D1E">
              <w:rPr>
                <w:sz w:val="20"/>
                <w:szCs w:val="20"/>
              </w:rPr>
              <w:t xml:space="preserve">Page </w:t>
            </w:r>
            <w:r w:rsidRPr="00F50D1E">
              <w:rPr>
                <w:b/>
                <w:bCs/>
                <w:sz w:val="20"/>
                <w:szCs w:val="20"/>
              </w:rPr>
              <w:fldChar w:fldCharType="begin"/>
            </w:r>
            <w:r w:rsidRPr="00F50D1E">
              <w:rPr>
                <w:b/>
                <w:bCs/>
                <w:sz w:val="20"/>
                <w:szCs w:val="20"/>
              </w:rPr>
              <w:instrText xml:space="preserve"> PAGE </w:instrText>
            </w:r>
            <w:r w:rsidRPr="00F50D1E">
              <w:rPr>
                <w:b/>
                <w:bCs/>
                <w:sz w:val="20"/>
                <w:szCs w:val="20"/>
              </w:rPr>
              <w:fldChar w:fldCharType="separate"/>
            </w:r>
            <w:r w:rsidRPr="00F50D1E">
              <w:rPr>
                <w:b/>
                <w:bCs/>
                <w:noProof/>
                <w:sz w:val="20"/>
                <w:szCs w:val="20"/>
              </w:rPr>
              <w:t>2</w:t>
            </w:r>
            <w:r w:rsidRPr="00F50D1E">
              <w:rPr>
                <w:b/>
                <w:bCs/>
                <w:sz w:val="20"/>
                <w:szCs w:val="20"/>
              </w:rPr>
              <w:fldChar w:fldCharType="end"/>
            </w:r>
            <w:r w:rsidRPr="00F50D1E">
              <w:rPr>
                <w:sz w:val="20"/>
                <w:szCs w:val="20"/>
              </w:rPr>
              <w:t xml:space="preserve"> of </w:t>
            </w:r>
            <w:r w:rsidRPr="00F50D1E">
              <w:rPr>
                <w:b/>
                <w:bCs/>
                <w:sz w:val="20"/>
                <w:szCs w:val="20"/>
              </w:rPr>
              <w:fldChar w:fldCharType="begin"/>
            </w:r>
            <w:r w:rsidRPr="00F50D1E">
              <w:rPr>
                <w:b/>
                <w:bCs/>
                <w:sz w:val="20"/>
                <w:szCs w:val="20"/>
              </w:rPr>
              <w:instrText xml:space="preserve"> NUMPAGES  </w:instrText>
            </w:r>
            <w:r w:rsidRPr="00F50D1E">
              <w:rPr>
                <w:b/>
                <w:bCs/>
                <w:sz w:val="20"/>
                <w:szCs w:val="20"/>
              </w:rPr>
              <w:fldChar w:fldCharType="separate"/>
            </w:r>
            <w:r w:rsidRPr="00F50D1E">
              <w:rPr>
                <w:b/>
                <w:bCs/>
                <w:noProof/>
                <w:sz w:val="20"/>
                <w:szCs w:val="20"/>
              </w:rPr>
              <w:t>2</w:t>
            </w:r>
            <w:r w:rsidRPr="00F50D1E">
              <w:rPr>
                <w:b/>
                <w:bCs/>
                <w:sz w:val="20"/>
                <w:szCs w:val="20"/>
              </w:rPr>
              <w:fldChar w:fldCharType="end"/>
            </w:r>
          </w:p>
        </w:sdtContent>
      </w:sdt>
    </w:sdtContent>
  </w:sdt>
  <w:p w14:paraId="786334AB" w14:textId="77777777" w:rsidR="0010787E" w:rsidRPr="00F50D1E" w:rsidRDefault="0010787E">
    <w:pPr>
      <w:pStyle w:val="BodyText"/>
      <w:spacing w:line="14" w:lineRule="auto"/>
      <w:rPr>
        <w:sz w:val="20"/>
        <w:szCs w:val="20"/>
        <w:u w:val="non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401864123"/>
      <w:docPartObj>
        <w:docPartGallery w:val="Page Numbers (Bottom of Page)"/>
        <w:docPartUnique/>
      </w:docPartObj>
    </w:sdtPr>
    <w:sdtEndPr/>
    <w:sdtContent>
      <w:sdt>
        <w:sdtPr>
          <w:rPr>
            <w:sz w:val="20"/>
            <w:szCs w:val="20"/>
          </w:rPr>
          <w:id w:val="1728636285"/>
          <w:docPartObj>
            <w:docPartGallery w:val="Page Numbers (Top of Page)"/>
            <w:docPartUnique/>
          </w:docPartObj>
        </w:sdtPr>
        <w:sdtEndPr/>
        <w:sdtContent>
          <w:p w14:paraId="0BF46A9F" w14:textId="4ED057DB" w:rsidR="00F50D1E" w:rsidRPr="00F50D1E" w:rsidRDefault="00F50D1E">
            <w:pPr>
              <w:pStyle w:val="Footer"/>
              <w:jc w:val="center"/>
              <w:rPr>
                <w:sz w:val="20"/>
                <w:szCs w:val="20"/>
              </w:rPr>
            </w:pPr>
            <w:r w:rsidRPr="00F50D1E">
              <w:rPr>
                <w:sz w:val="20"/>
                <w:szCs w:val="20"/>
              </w:rPr>
              <w:t xml:space="preserve">Page </w:t>
            </w:r>
            <w:r w:rsidRPr="00F50D1E">
              <w:rPr>
                <w:b/>
                <w:bCs/>
                <w:sz w:val="20"/>
                <w:szCs w:val="20"/>
              </w:rPr>
              <w:fldChar w:fldCharType="begin"/>
            </w:r>
            <w:r w:rsidRPr="00F50D1E">
              <w:rPr>
                <w:b/>
                <w:bCs/>
                <w:sz w:val="20"/>
                <w:szCs w:val="20"/>
              </w:rPr>
              <w:instrText xml:space="preserve"> PAGE </w:instrText>
            </w:r>
            <w:r w:rsidRPr="00F50D1E">
              <w:rPr>
                <w:b/>
                <w:bCs/>
                <w:sz w:val="20"/>
                <w:szCs w:val="20"/>
              </w:rPr>
              <w:fldChar w:fldCharType="separate"/>
            </w:r>
            <w:r w:rsidRPr="00F50D1E">
              <w:rPr>
                <w:b/>
                <w:bCs/>
                <w:noProof/>
                <w:sz w:val="20"/>
                <w:szCs w:val="20"/>
              </w:rPr>
              <w:t>2</w:t>
            </w:r>
            <w:r w:rsidRPr="00F50D1E">
              <w:rPr>
                <w:b/>
                <w:bCs/>
                <w:sz w:val="20"/>
                <w:szCs w:val="20"/>
              </w:rPr>
              <w:fldChar w:fldCharType="end"/>
            </w:r>
            <w:r w:rsidRPr="00F50D1E">
              <w:rPr>
                <w:sz w:val="20"/>
                <w:szCs w:val="20"/>
              </w:rPr>
              <w:t xml:space="preserve"> of </w:t>
            </w:r>
            <w:r w:rsidRPr="00F50D1E">
              <w:rPr>
                <w:b/>
                <w:bCs/>
                <w:sz w:val="20"/>
                <w:szCs w:val="20"/>
              </w:rPr>
              <w:fldChar w:fldCharType="begin"/>
            </w:r>
            <w:r w:rsidRPr="00F50D1E">
              <w:rPr>
                <w:b/>
                <w:bCs/>
                <w:sz w:val="20"/>
                <w:szCs w:val="20"/>
              </w:rPr>
              <w:instrText xml:space="preserve"> NUMPAGES  </w:instrText>
            </w:r>
            <w:r w:rsidRPr="00F50D1E">
              <w:rPr>
                <w:b/>
                <w:bCs/>
                <w:sz w:val="20"/>
                <w:szCs w:val="20"/>
              </w:rPr>
              <w:fldChar w:fldCharType="separate"/>
            </w:r>
            <w:r w:rsidRPr="00F50D1E">
              <w:rPr>
                <w:b/>
                <w:bCs/>
                <w:noProof/>
                <w:sz w:val="20"/>
                <w:szCs w:val="20"/>
              </w:rPr>
              <w:t>2</w:t>
            </w:r>
            <w:r w:rsidRPr="00F50D1E">
              <w:rPr>
                <w:b/>
                <w:bCs/>
                <w:sz w:val="20"/>
                <w:szCs w:val="20"/>
              </w:rPr>
              <w:fldChar w:fldCharType="end"/>
            </w:r>
          </w:p>
        </w:sdtContent>
      </w:sdt>
    </w:sdtContent>
  </w:sdt>
  <w:p w14:paraId="46A8FD9F" w14:textId="77777777" w:rsidR="00F50D1E" w:rsidRDefault="00F50D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885FA" w14:textId="77777777" w:rsidR="0033774A" w:rsidRDefault="0033774A">
      <w:r>
        <w:separator/>
      </w:r>
    </w:p>
  </w:footnote>
  <w:footnote w:type="continuationSeparator" w:id="0">
    <w:p w14:paraId="4368730E" w14:textId="77777777" w:rsidR="0033774A" w:rsidRDefault="003377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48920" w14:textId="77777777" w:rsidR="004E0DD9" w:rsidRDefault="004E0DD9" w:rsidP="004E0DD9">
    <w:pPr>
      <w:pStyle w:val="Heading1"/>
      <w:ind w:left="2488"/>
    </w:pPr>
  </w:p>
  <w:p w14:paraId="45CECFA3" w14:textId="77777777" w:rsidR="00F50D1E" w:rsidRDefault="00F50D1E" w:rsidP="000516BA">
    <w:pPr>
      <w:pStyle w:val="Heading1"/>
      <w:ind w:left="0"/>
      <w:jc w:val="center"/>
    </w:pPr>
  </w:p>
  <w:p w14:paraId="5303BC73" w14:textId="6B480AAF" w:rsidR="004E0DD9" w:rsidRDefault="004E0DD9" w:rsidP="000516BA">
    <w:pPr>
      <w:pStyle w:val="Heading1"/>
      <w:ind w:left="0"/>
      <w:jc w:val="center"/>
    </w:pPr>
    <w:r>
      <w:t xml:space="preserve">CHARTER FOR </w:t>
    </w:r>
    <w:r w:rsidRPr="00EB2B92">
      <w:rPr>
        <w:highlight w:val="lightGray"/>
      </w:rPr>
      <w:t>_________</w:t>
    </w:r>
    <w:r>
      <w:t xml:space="preserve"> COUNTY SCHOOLS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E6EA64E2"/>
    <w:lvl w:ilvl="0" w:tplc="016875CE">
      <w:start w:val="1"/>
      <w:numFmt w:val="decimal"/>
      <w:lvlText w:val="%1."/>
      <w:lvlJc w:val="left"/>
      <w:pPr>
        <w:tabs>
          <w:tab w:val="num" w:pos="630"/>
        </w:tabs>
        <w:ind w:left="1350" w:hanging="360"/>
      </w:pPr>
      <w:rPr>
        <w:rFonts w:ascii="Times New Roman" w:eastAsia="Times New Roman" w:hAnsi="Times New Roman" w:cs="Times New Roman"/>
        <w:b w:val="0"/>
        <w:bCs w:val="0"/>
        <w:i w:val="0"/>
        <w:iCs w:val="0"/>
        <w:strike w:val="0"/>
        <w:color w:val="000000"/>
        <w:sz w:val="24"/>
        <w:szCs w:val="24"/>
        <w:u w:val="none"/>
      </w:rPr>
    </w:lvl>
    <w:lvl w:ilvl="1" w:tplc="D5BC3684">
      <w:start w:val="1"/>
      <w:numFmt w:val="lowerLetter"/>
      <w:lvlText w:val="%2."/>
      <w:lvlJc w:val="left"/>
      <w:pPr>
        <w:tabs>
          <w:tab w:val="num" w:pos="630"/>
        </w:tabs>
        <w:ind w:left="2070" w:hanging="360"/>
      </w:pPr>
      <w:rPr>
        <w:rFonts w:ascii="Times New Roman" w:eastAsia="Times New Roman" w:hAnsi="Times New Roman" w:cs="Times New Roman"/>
        <w:b w:val="0"/>
        <w:bCs w:val="0"/>
        <w:i w:val="0"/>
        <w:iCs w:val="0"/>
        <w:strike w:val="0"/>
        <w:color w:val="000000"/>
        <w:sz w:val="24"/>
        <w:szCs w:val="24"/>
        <w:u w:val="none"/>
      </w:rPr>
    </w:lvl>
    <w:lvl w:ilvl="2" w:tplc="93F25236">
      <w:start w:val="1"/>
      <w:numFmt w:val="lowerRoman"/>
      <w:lvlText w:val="%3."/>
      <w:lvlJc w:val="right"/>
      <w:pPr>
        <w:tabs>
          <w:tab w:val="num" w:pos="630"/>
        </w:tabs>
        <w:ind w:left="2790" w:hanging="180"/>
      </w:pPr>
      <w:rPr>
        <w:rFonts w:ascii="Times New Roman" w:eastAsia="Times New Roman" w:hAnsi="Times New Roman" w:cs="Times New Roman"/>
        <w:b w:val="0"/>
        <w:bCs w:val="0"/>
        <w:i w:val="0"/>
        <w:iCs w:val="0"/>
        <w:strike w:val="0"/>
        <w:color w:val="000000"/>
        <w:sz w:val="24"/>
        <w:szCs w:val="20"/>
        <w:u w:val="none"/>
      </w:rPr>
    </w:lvl>
    <w:lvl w:ilvl="3" w:tplc="C38C446A">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4"/>
        <w:szCs w:val="20"/>
        <w:u w:val="none"/>
      </w:rPr>
    </w:lvl>
    <w:lvl w:ilvl="4" w:tplc="04090001">
      <w:start w:val="1"/>
      <w:numFmt w:val="bullet"/>
      <w:lvlText w:val=""/>
      <w:lvlJc w:val="left"/>
      <w:pPr>
        <w:tabs>
          <w:tab w:val="num" w:pos="630"/>
        </w:tabs>
        <w:ind w:left="4230" w:hanging="360"/>
      </w:pPr>
      <w:rPr>
        <w:rFonts w:ascii="Symbol" w:hAnsi="Symbol" w:hint="default"/>
        <w:b w:val="0"/>
        <w:bCs w:val="0"/>
        <w:i w:val="0"/>
        <w:iCs w:val="0"/>
        <w:strike w:val="0"/>
        <w:color w:val="000000"/>
        <w:sz w:val="24"/>
        <w:szCs w:val="20"/>
        <w:u w:val="none"/>
      </w:rPr>
    </w:lvl>
    <w:lvl w:ilvl="5" w:tplc="FFFFFFFF">
      <w:start w:val="1"/>
      <w:numFmt w:val="lowerRoman"/>
      <w:lvlText w:val="%6."/>
      <w:lvlJc w:val="right"/>
      <w:pPr>
        <w:tabs>
          <w:tab w:val="num" w:pos="630"/>
        </w:tabs>
        <w:ind w:left="4950" w:hanging="180"/>
      </w:pPr>
      <w:rPr>
        <w:rFonts w:ascii="Times New Roman" w:eastAsia="Times New Roman" w:hAnsi="Times New Roman" w:cs="Times New Roman"/>
        <w:b w:val="0"/>
        <w:bCs w:val="0"/>
        <w:i w:val="0"/>
        <w:iCs w:val="0"/>
        <w:strike w:val="0"/>
        <w:color w:val="000000"/>
        <w:sz w:val="20"/>
        <w:szCs w:val="20"/>
        <w:u w:val="none"/>
      </w:rPr>
    </w:lvl>
    <w:lvl w:ilvl="6" w:tplc="FFFFFFFF">
      <w:start w:val="1"/>
      <w:numFmt w:val="decimal"/>
      <w:lvlText w:val="%7."/>
      <w:lvlJc w:val="left"/>
      <w:pPr>
        <w:tabs>
          <w:tab w:val="num" w:pos="630"/>
        </w:tabs>
        <w:ind w:left="5670" w:hanging="360"/>
      </w:pPr>
      <w:rPr>
        <w:rFonts w:ascii="Times New Roman" w:eastAsia="Times New Roman" w:hAnsi="Times New Roman" w:cs="Times New Roman"/>
        <w:b w:val="0"/>
        <w:bCs w:val="0"/>
        <w:i w:val="0"/>
        <w:iCs w:val="0"/>
        <w:strike w:val="0"/>
        <w:color w:val="000000"/>
        <w:sz w:val="20"/>
        <w:szCs w:val="20"/>
        <w:u w:val="none"/>
      </w:rPr>
    </w:lvl>
    <w:lvl w:ilvl="7" w:tplc="FFFFFFFF">
      <w:start w:val="1"/>
      <w:numFmt w:val="lowerLetter"/>
      <w:lvlText w:val="%8."/>
      <w:lvlJc w:val="left"/>
      <w:pPr>
        <w:tabs>
          <w:tab w:val="num" w:pos="630"/>
        </w:tabs>
        <w:ind w:left="6390" w:hanging="360"/>
      </w:pPr>
      <w:rPr>
        <w:rFonts w:ascii="Times New Roman" w:eastAsia="Times New Roman" w:hAnsi="Times New Roman" w:cs="Times New Roman"/>
        <w:b w:val="0"/>
        <w:bCs w:val="0"/>
        <w:i w:val="0"/>
        <w:iCs w:val="0"/>
        <w:strike w:val="0"/>
        <w:color w:val="000000"/>
        <w:sz w:val="20"/>
        <w:szCs w:val="20"/>
        <w:u w:val="none"/>
      </w:rPr>
    </w:lvl>
    <w:lvl w:ilvl="8" w:tplc="FFFFFFFF">
      <w:start w:val="1"/>
      <w:numFmt w:val="lowerRoman"/>
      <w:lvlText w:val="%9."/>
      <w:lvlJc w:val="right"/>
      <w:pPr>
        <w:tabs>
          <w:tab w:val="num" w:pos="630"/>
        </w:tabs>
        <w:ind w:left="7110" w:hanging="180"/>
      </w:pPr>
      <w:rPr>
        <w:rFonts w:ascii="Times New Roman" w:eastAsia="Times New Roman" w:hAnsi="Times New Roman" w:cs="Times New Roman"/>
        <w:b w:val="0"/>
        <w:bCs w:val="0"/>
        <w:i w:val="0"/>
        <w:iCs w:val="0"/>
        <w:strike w:val="0"/>
        <w:color w:val="000000"/>
        <w:sz w:val="20"/>
        <w:szCs w:val="20"/>
        <w:u w:val="none"/>
      </w:rPr>
    </w:lvl>
  </w:abstractNum>
  <w:abstractNum w:abstractNumId="1" w15:restartNumberingAfterBreak="0">
    <w:nsid w:val="01BD5A7E"/>
    <w:multiLevelType w:val="hybridMultilevel"/>
    <w:tmpl w:val="C936CCD8"/>
    <w:lvl w:ilvl="0" w:tplc="04090017">
      <w:start w:val="1"/>
      <w:numFmt w:val="lowerLetter"/>
      <w:lvlText w:val="%1)"/>
      <w:lvlJc w:val="left"/>
      <w:pPr>
        <w:ind w:left="1184" w:hanging="360"/>
      </w:pPr>
    </w:lvl>
    <w:lvl w:ilvl="1" w:tplc="04090019" w:tentative="1">
      <w:start w:val="1"/>
      <w:numFmt w:val="lowerLetter"/>
      <w:lvlText w:val="%2."/>
      <w:lvlJc w:val="left"/>
      <w:pPr>
        <w:ind w:left="1904" w:hanging="360"/>
      </w:pPr>
    </w:lvl>
    <w:lvl w:ilvl="2" w:tplc="0409001B" w:tentative="1">
      <w:start w:val="1"/>
      <w:numFmt w:val="lowerRoman"/>
      <w:lvlText w:val="%3."/>
      <w:lvlJc w:val="right"/>
      <w:pPr>
        <w:ind w:left="2624" w:hanging="180"/>
      </w:pPr>
    </w:lvl>
    <w:lvl w:ilvl="3" w:tplc="0409000F" w:tentative="1">
      <w:start w:val="1"/>
      <w:numFmt w:val="decimal"/>
      <w:lvlText w:val="%4."/>
      <w:lvlJc w:val="left"/>
      <w:pPr>
        <w:ind w:left="3344" w:hanging="360"/>
      </w:pPr>
    </w:lvl>
    <w:lvl w:ilvl="4" w:tplc="04090019" w:tentative="1">
      <w:start w:val="1"/>
      <w:numFmt w:val="lowerLetter"/>
      <w:lvlText w:val="%5."/>
      <w:lvlJc w:val="left"/>
      <w:pPr>
        <w:ind w:left="4064" w:hanging="360"/>
      </w:pPr>
    </w:lvl>
    <w:lvl w:ilvl="5" w:tplc="0409001B" w:tentative="1">
      <w:start w:val="1"/>
      <w:numFmt w:val="lowerRoman"/>
      <w:lvlText w:val="%6."/>
      <w:lvlJc w:val="right"/>
      <w:pPr>
        <w:ind w:left="4784" w:hanging="180"/>
      </w:pPr>
    </w:lvl>
    <w:lvl w:ilvl="6" w:tplc="0409000F" w:tentative="1">
      <w:start w:val="1"/>
      <w:numFmt w:val="decimal"/>
      <w:lvlText w:val="%7."/>
      <w:lvlJc w:val="left"/>
      <w:pPr>
        <w:ind w:left="5504" w:hanging="360"/>
      </w:pPr>
    </w:lvl>
    <w:lvl w:ilvl="7" w:tplc="04090019" w:tentative="1">
      <w:start w:val="1"/>
      <w:numFmt w:val="lowerLetter"/>
      <w:lvlText w:val="%8."/>
      <w:lvlJc w:val="left"/>
      <w:pPr>
        <w:ind w:left="6224" w:hanging="360"/>
      </w:pPr>
    </w:lvl>
    <w:lvl w:ilvl="8" w:tplc="0409001B" w:tentative="1">
      <w:start w:val="1"/>
      <w:numFmt w:val="lowerRoman"/>
      <w:lvlText w:val="%9."/>
      <w:lvlJc w:val="right"/>
      <w:pPr>
        <w:ind w:left="6944" w:hanging="180"/>
      </w:pPr>
    </w:lvl>
  </w:abstractNum>
  <w:abstractNum w:abstractNumId="2" w15:restartNumberingAfterBreak="0">
    <w:nsid w:val="02076563"/>
    <w:multiLevelType w:val="hybridMultilevel"/>
    <w:tmpl w:val="64B85E3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8C6EA0"/>
    <w:multiLevelType w:val="hybridMultilevel"/>
    <w:tmpl w:val="2DC68E9A"/>
    <w:lvl w:ilvl="0" w:tplc="69E4B288">
      <w:start w:val="9"/>
      <w:numFmt w:val="decimal"/>
      <w:lvlText w:val="%1."/>
      <w:lvlJc w:val="left"/>
      <w:pPr>
        <w:tabs>
          <w:tab w:val="num" w:pos="0"/>
        </w:tabs>
        <w:ind w:left="720" w:hanging="360"/>
      </w:pPr>
      <w:rPr>
        <w:rFonts w:ascii="Times New Roman" w:eastAsia="Times New Roman" w:hAnsi="Times New Roman" w:cs="Times New Roman" w:hint="default"/>
        <w:b w:val="0"/>
        <w:bCs w:val="0"/>
        <w:i w:val="0"/>
        <w:iCs w:val="0"/>
        <w:strike w:val="0"/>
        <w:color w:val="000000"/>
        <w:sz w:val="24"/>
        <w:szCs w:val="20"/>
        <w:u w:val="none"/>
      </w:rPr>
    </w:lvl>
    <w:lvl w:ilvl="1" w:tplc="F5041F04">
      <w:start w:val="1"/>
      <w:numFmt w:val="lowerLetter"/>
      <w:lvlText w:val="%2."/>
      <w:lvlJc w:val="left"/>
      <w:pPr>
        <w:tabs>
          <w:tab w:val="num" w:pos="-270"/>
        </w:tabs>
        <w:ind w:left="1170" w:hanging="360"/>
      </w:pPr>
      <w:rPr>
        <w:rFonts w:ascii="Times New Roman" w:eastAsia="Times New Roman" w:hAnsi="Times New Roman" w:cs="Times New Roman"/>
        <w:b w:val="0"/>
        <w:bCs w:val="0"/>
        <w:i w:val="0"/>
        <w:iCs w:val="0"/>
        <w:strike w:val="0"/>
        <w:color w:val="000000"/>
        <w:sz w:val="24"/>
        <w:szCs w:val="20"/>
        <w:u w:val="none"/>
      </w:rPr>
    </w:lvl>
    <w:lvl w:ilvl="2" w:tplc="522A6DCA">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4"/>
        <w:szCs w:val="20"/>
        <w:u w:val="none"/>
      </w:rPr>
    </w:lvl>
    <w:lvl w:ilvl="3" w:tplc="FFFFFFFF">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FFFFFFFF">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FFFFFFFF">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FFFFFFFF">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FFFFFFFF">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FFFFFFFF">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4" w15:restartNumberingAfterBreak="0">
    <w:nsid w:val="0CE863A8"/>
    <w:multiLevelType w:val="hybridMultilevel"/>
    <w:tmpl w:val="9E22FB3A"/>
    <w:lvl w:ilvl="0" w:tplc="8F58AD1A">
      <w:start w:val="1"/>
      <w:numFmt w:val="lowerLetter"/>
      <w:lvlText w:val="%1."/>
      <w:lvlJc w:val="left"/>
      <w:pPr>
        <w:tabs>
          <w:tab w:val="num" w:pos="1260"/>
        </w:tabs>
        <w:ind w:left="1260" w:hanging="360"/>
      </w:pPr>
      <w:rPr>
        <w:rFonts w:ascii="Times New Roman" w:eastAsia="Times New Roman" w:hAnsi="Times New Roman" w:cs="Times New Roman" w:hint="default"/>
        <w:b w:val="0"/>
        <w:color w:val="auto"/>
        <w:sz w:val="24"/>
        <w:szCs w:val="24"/>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1AD62D22"/>
    <w:multiLevelType w:val="hybridMultilevel"/>
    <w:tmpl w:val="41CCC042"/>
    <w:lvl w:ilvl="0" w:tplc="281E620A">
      <w:numFmt w:val="bullet"/>
      <w:lvlText w:val=""/>
      <w:lvlJc w:val="left"/>
      <w:pPr>
        <w:ind w:left="1454" w:hanging="360"/>
      </w:pPr>
      <w:rPr>
        <w:rFonts w:ascii="Symbol" w:eastAsia="Symbol" w:hAnsi="Symbol" w:cs="Symbol" w:hint="default"/>
        <w:w w:val="100"/>
        <w:sz w:val="24"/>
        <w:szCs w:val="24"/>
      </w:rPr>
    </w:lvl>
    <w:lvl w:ilvl="1" w:tplc="B468A534">
      <w:numFmt w:val="bullet"/>
      <w:lvlText w:val="•"/>
      <w:lvlJc w:val="left"/>
      <w:pPr>
        <w:ind w:left="2272" w:hanging="360"/>
      </w:pPr>
      <w:rPr>
        <w:rFonts w:hint="default"/>
      </w:rPr>
    </w:lvl>
    <w:lvl w:ilvl="2" w:tplc="42644BB2">
      <w:numFmt w:val="bullet"/>
      <w:lvlText w:val="•"/>
      <w:lvlJc w:val="left"/>
      <w:pPr>
        <w:ind w:left="3084" w:hanging="360"/>
      </w:pPr>
      <w:rPr>
        <w:rFonts w:hint="default"/>
      </w:rPr>
    </w:lvl>
    <w:lvl w:ilvl="3" w:tplc="56D467FA">
      <w:numFmt w:val="bullet"/>
      <w:lvlText w:val="•"/>
      <w:lvlJc w:val="left"/>
      <w:pPr>
        <w:ind w:left="3896" w:hanging="360"/>
      </w:pPr>
      <w:rPr>
        <w:rFonts w:hint="default"/>
      </w:rPr>
    </w:lvl>
    <w:lvl w:ilvl="4" w:tplc="7F5EC6C4">
      <w:numFmt w:val="bullet"/>
      <w:lvlText w:val="•"/>
      <w:lvlJc w:val="left"/>
      <w:pPr>
        <w:ind w:left="4708" w:hanging="360"/>
      </w:pPr>
      <w:rPr>
        <w:rFonts w:hint="default"/>
      </w:rPr>
    </w:lvl>
    <w:lvl w:ilvl="5" w:tplc="E270655E">
      <w:numFmt w:val="bullet"/>
      <w:lvlText w:val="•"/>
      <w:lvlJc w:val="left"/>
      <w:pPr>
        <w:ind w:left="5520" w:hanging="360"/>
      </w:pPr>
      <w:rPr>
        <w:rFonts w:hint="default"/>
      </w:rPr>
    </w:lvl>
    <w:lvl w:ilvl="6" w:tplc="3294E0E0">
      <w:numFmt w:val="bullet"/>
      <w:lvlText w:val="•"/>
      <w:lvlJc w:val="left"/>
      <w:pPr>
        <w:ind w:left="6332" w:hanging="360"/>
      </w:pPr>
      <w:rPr>
        <w:rFonts w:hint="default"/>
      </w:rPr>
    </w:lvl>
    <w:lvl w:ilvl="7" w:tplc="7BFA8CC4">
      <w:numFmt w:val="bullet"/>
      <w:lvlText w:val="•"/>
      <w:lvlJc w:val="left"/>
      <w:pPr>
        <w:ind w:left="7144" w:hanging="360"/>
      </w:pPr>
      <w:rPr>
        <w:rFonts w:hint="default"/>
      </w:rPr>
    </w:lvl>
    <w:lvl w:ilvl="8" w:tplc="B644EF56">
      <w:numFmt w:val="bullet"/>
      <w:lvlText w:val="•"/>
      <w:lvlJc w:val="left"/>
      <w:pPr>
        <w:ind w:left="7956" w:hanging="360"/>
      </w:pPr>
      <w:rPr>
        <w:rFonts w:hint="default"/>
      </w:rPr>
    </w:lvl>
  </w:abstractNum>
  <w:abstractNum w:abstractNumId="6" w15:restartNumberingAfterBreak="0">
    <w:nsid w:val="388E5F3B"/>
    <w:multiLevelType w:val="hybridMultilevel"/>
    <w:tmpl w:val="39CCDA72"/>
    <w:lvl w:ilvl="0" w:tplc="E4E6F56A">
      <w:start w:val="1"/>
      <w:numFmt w:val="lowerLetter"/>
      <w:lvlText w:val="%1."/>
      <w:lvlJc w:val="left"/>
      <w:pPr>
        <w:ind w:left="1540" w:hanging="360"/>
      </w:pPr>
      <w:rPr>
        <w:rFonts w:ascii="Times New Roman" w:eastAsia="Times New Roman" w:hAnsi="Times New Roman" w:cs="Times New Roman" w:hint="default"/>
        <w:spacing w:val="-5"/>
        <w:w w:val="99"/>
        <w:sz w:val="24"/>
        <w:szCs w:val="24"/>
      </w:rPr>
    </w:lvl>
    <w:lvl w:ilvl="1" w:tplc="A2C04582">
      <w:start w:val="1"/>
      <w:numFmt w:val="lowerRoman"/>
      <w:lvlText w:val="%2."/>
      <w:lvlJc w:val="left"/>
      <w:pPr>
        <w:ind w:left="2300" w:hanging="488"/>
        <w:jc w:val="right"/>
      </w:pPr>
      <w:rPr>
        <w:rFonts w:ascii="Times New Roman" w:eastAsia="Times New Roman" w:hAnsi="Times New Roman" w:cs="Times New Roman" w:hint="default"/>
        <w:spacing w:val="-2"/>
        <w:w w:val="99"/>
        <w:sz w:val="24"/>
        <w:szCs w:val="24"/>
      </w:rPr>
    </w:lvl>
    <w:lvl w:ilvl="2" w:tplc="E71CE1FC">
      <w:numFmt w:val="bullet"/>
      <w:lvlText w:val="•"/>
      <w:lvlJc w:val="left"/>
      <w:pPr>
        <w:ind w:left="3148" w:hanging="488"/>
      </w:pPr>
      <w:rPr>
        <w:rFonts w:hint="default"/>
      </w:rPr>
    </w:lvl>
    <w:lvl w:ilvl="3" w:tplc="068C9D0C">
      <w:numFmt w:val="bullet"/>
      <w:lvlText w:val="•"/>
      <w:lvlJc w:val="left"/>
      <w:pPr>
        <w:ind w:left="3997" w:hanging="488"/>
      </w:pPr>
      <w:rPr>
        <w:rFonts w:hint="default"/>
      </w:rPr>
    </w:lvl>
    <w:lvl w:ilvl="4" w:tplc="421C940A">
      <w:numFmt w:val="bullet"/>
      <w:lvlText w:val="•"/>
      <w:lvlJc w:val="left"/>
      <w:pPr>
        <w:ind w:left="4846" w:hanging="488"/>
      </w:pPr>
      <w:rPr>
        <w:rFonts w:hint="default"/>
      </w:rPr>
    </w:lvl>
    <w:lvl w:ilvl="5" w:tplc="A95E03CE">
      <w:numFmt w:val="bullet"/>
      <w:lvlText w:val="•"/>
      <w:lvlJc w:val="left"/>
      <w:pPr>
        <w:ind w:left="5695" w:hanging="488"/>
      </w:pPr>
      <w:rPr>
        <w:rFonts w:hint="default"/>
      </w:rPr>
    </w:lvl>
    <w:lvl w:ilvl="6" w:tplc="5AE8ECB8">
      <w:numFmt w:val="bullet"/>
      <w:lvlText w:val="•"/>
      <w:lvlJc w:val="left"/>
      <w:pPr>
        <w:ind w:left="6544" w:hanging="488"/>
      </w:pPr>
      <w:rPr>
        <w:rFonts w:hint="default"/>
      </w:rPr>
    </w:lvl>
    <w:lvl w:ilvl="7" w:tplc="F69C50C8">
      <w:numFmt w:val="bullet"/>
      <w:lvlText w:val="•"/>
      <w:lvlJc w:val="left"/>
      <w:pPr>
        <w:ind w:left="7393" w:hanging="488"/>
      </w:pPr>
      <w:rPr>
        <w:rFonts w:hint="default"/>
      </w:rPr>
    </w:lvl>
    <w:lvl w:ilvl="8" w:tplc="5E6026EE">
      <w:numFmt w:val="bullet"/>
      <w:lvlText w:val="•"/>
      <w:lvlJc w:val="left"/>
      <w:pPr>
        <w:ind w:left="8242" w:hanging="488"/>
      </w:pPr>
      <w:rPr>
        <w:rFonts w:hint="default"/>
      </w:rPr>
    </w:lvl>
  </w:abstractNum>
  <w:abstractNum w:abstractNumId="7" w15:restartNumberingAfterBreak="0">
    <w:nsid w:val="43A41AAE"/>
    <w:multiLevelType w:val="hybridMultilevel"/>
    <w:tmpl w:val="9502EC96"/>
    <w:lvl w:ilvl="0" w:tplc="F7A65128">
      <w:start w:val="1"/>
      <w:numFmt w:val="lowerLetter"/>
      <w:lvlText w:val="%1."/>
      <w:lvlJc w:val="left"/>
      <w:pPr>
        <w:ind w:left="1580" w:hanging="360"/>
      </w:pPr>
      <w:rPr>
        <w:rFonts w:ascii="Times New Roman" w:eastAsia="Times New Roman" w:hAnsi="Times New Roman" w:cs="Times New Roman" w:hint="default"/>
        <w:spacing w:val="-5"/>
        <w:w w:val="99"/>
        <w:sz w:val="24"/>
        <w:szCs w:val="24"/>
      </w:rPr>
    </w:lvl>
    <w:lvl w:ilvl="1" w:tplc="016C0DBC">
      <w:numFmt w:val="bullet"/>
      <w:lvlText w:val="•"/>
      <w:lvlJc w:val="left"/>
      <w:pPr>
        <w:ind w:left="2420" w:hanging="360"/>
      </w:pPr>
      <w:rPr>
        <w:rFonts w:hint="default"/>
      </w:rPr>
    </w:lvl>
    <w:lvl w:ilvl="2" w:tplc="67348EA6">
      <w:numFmt w:val="bullet"/>
      <w:lvlText w:val="•"/>
      <w:lvlJc w:val="left"/>
      <w:pPr>
        <w:ind w:left="3260" w:hanging="360"/>
      </w:pPr>
      <w:rPr>
        <w:rFonts w:hint="default"/>
      </w:rPr>
    </w:lvl>
    <w:lvl w:ilvl="3" w:tplc="E970E9C2">
      <w:numFmt w:val="bullet"/>
      <w:lvlText w:val="•"/>
      <w:lvlJc w:val="left"/>
      <w:pPr>
        <w:ind w:left="4100" w:hanging="360"/>
      </w:pPr>
      <w:rPr>
        <w:rFonts w:hint="default"/>
      </w:rPr>
    </w:lvl>
    <w:lvl w:ilvl="4" w:tplc="6A52351C">
      <w:numFmt w:val="bullet"/>
      <w:lvlText w:val="•"/>
      <w:lvlJc w:val="left"/>
      <w:pPr>
        <w:ind w:left="4940" w:hanging="360"/>
      </w:pPr>
      <w:rPr>
        <w:rFonts w:hint="default"/>
      </w:rPr>
    </w:lvl>
    <w:lvl w:ilvl="5" w:tplc="CF244BA8">
      <w:numFmt w:val="bullet"/>
      <w:lvlText w:val="•"/>
      <w:lvlJc w:val="left"/>
      <w:pPr>
        <w:ind w:left="5780" w:hanging="360"/>
      </w:pPr>
      <w:rPr>
        <w:rFonts w:hint="default"/>
      </w:rPr>
    </w:lvl>
    <w:lvl w:ilvl="6" w:tplc="F00E10E2">
      <w:numFmt w:val="bullet"/>
      <w:lvlText w:val="•"/>
      <w:lvlJc w:val="left"/>
      <w:pPr>
        <w:ind w:left="6620" w:hanging="360"/>
      </w:pPr>
      <w:rPr>
        <w:rFonts w:hint="default"/>
      </w:rPr>
    </w:lvl>
    <w:lvl w:ilvl="7" w:tplc="EE68A560">
      <w:numFmt w:val="bullet"/>
      <w:lvlText w:val="•"/>
      <w:lvlJc w:val="left"/>
      <w:pPr>
        <w:ind w:left="7460" w:hanging="360"/>
      </w:pPr>
      <w:rPr>
        <w:rFonts w:hint="default"/>
      </w:rPr>
    </w:lvl>
    <w:lvl w:ilvl="8" w:tplc="C194C8C4">
      <w:numFmt w:val="bullet"/>
      <w:lvlText w:val="•"/>
      <w:lvlJc w:val="left"/>
      <w:pPr>
        <w:ind w:left="8300" w:hanging="360"/>
      </w:pPr>
      <w:rPr>
        <w:rFonts w:hint="default"/>
      </w:rPr>
    </w:lvl>
  </w:abstractNum>
  <w:abstractNum w:abstractNumId="8" w15:restartNumberingAfterBreak="0">
    <w:nsid w:val="47177ED6"/>
    <w:multiLevelType w:val="hybridMultilevel"/>
    <w:tmpl w:val="434E66AE"/>
    <w:lvl w:ilvl="0" w:tplc="AF304F72">
      <w:start w:val="1"/>
      <w:numFmt w:val="lowerLetter"/>
      <w:lvlText w:val="%1."/>
      <w:lvlJc w:val="left"/>
      <w:pPr>
        <w:ind w:left="1580" w:hanging="360"/>
      </w:pPr>
      <w:rPr>
        <w:rFonts w:ascii="Times New Roman" w:eastAsia="Times New Roman" w:hAnsi="Times New Roman" w:cs="Times New Roman" w:hint="default"/>
        <w:spacing w:val="-27"/>
        <w:w w:val="99"/>
        <w:sz w:val="24"/>
        <w:szCs w:val="24"/>
      </w:rPr>
    </w:lvl>
    <w:lvl w:ilvl="1" w:tplc="180607D4">
      <w:numFmt w:val="bullet"/>
      <w:lvlText w:val="•"/>
      <w:lvlJc w:val="left"/>
      <w:pPr>
        <w:ind w:left="2420" w:hanging="360"/>
      </w:pPr>
      <w:rPr>
        <w:rFonts w:hint="default"/>
      </w:rPr>
    </w:lvl>
    <w:lvl w:ilvl="2" w:tplc="A8E85F72">
      <w:numFmt w:val="bullet"/>
      <w:lvlText w:val="•"/>
      <w:lvlJc w:val="left"/>
      <w:pPr>
        <w:ind w:left="3260" w:hanging="360"/>
      </w:pPr>
      <w:rPr>
        <w:rFonts w:hint="default"/>
      </w:rPr>
    </w:lvl>
    <w:lvl w:ilvl="3" w:tplc="0AE8BEC2">
      <w:numFmt w:val="bullet"/>
      <w:lvlText w:val="•"/>
      <w:lvlJc w:val="left"/>
      <w:pPr>
        <w:ind w:left="4100" w:hanging="360"/>
      </w:pPr>
      <w:rPr>
        <w:rFonts w:hint="default"/>
      </w:rPr>
    </w:lvl>
    <w:lvl w:ilvl="4" w:tplc="89B439CC">
      <w:numFmt w:val="bullet"/>
      <w:lvlText w:val="•"/>
      <w:lvlJc w:val="left"/>
      <w:pPr>
        <w:ind w:left="4940" w:hanging="360"/>
      </w:pPr>
      <w:rPr>
        <w:rFonts w:hint="default"/>
      </w:rPr>
    </w:lvl>
    <w:lvl w:ilvl="5" w:tplc="97C4E060">
      <w:numFmt w:val="bullet"/>
      <w:lvlText w:val="•"/>
      <w:lvlJc w:val="left"/>
      <w:pPr>
        <w:ind w:left="5780" w:hanging="360"/>
      </w:pPr>
      <w:rPr>
        <w:rFonts w:hint="default"/>
      </w:rPr>
    </w:lvl>
    <w:lvl w:ilvl="6" w:tplc="83BAD9D6">
      <w:numFmt w:val="bullet"/>
      <w:lvlText w:val="•"/>
      <w:lvlJc w:val="left"/>
      <w:pPr>
        <w:ind w:left="6620" w:hanging="360"/>
      </w:pPr>
      <w:rPr>
        <w:rFonts w:hint="default"/>
      </w:rPr>
    </w:lvl>
    <w:lvl w:ilvl="7" w:tplc="6D0E27D2">
      <w:numFmt w:val="bullet"/>
      <w:lvlText w:val="•"/>
      <w:lvlJc w:val="left"/>
      <w:pPr>
        <w:ind w:left="7460" w:hanging="360"/>
      </w:pPr>
      <w:rPr>
        <w:rFonts w:hint="default"/>
      </w:rPr>
    </w:lvl>
    <w:lvl w:ilvl="8" w:tplc="271A9D72">
      <w:numFmt w:val="bullet"/>
      <w:lvlText w:val="•"/>
      <w:lvlJc w:val="left"/>
      <w:pPr>
        <w:ind w:left="8300" w:hanging="360"/>
      </w:pPr>
      <w:rPr>
        <w:rFonts w:hint="default"/>
      </w:rPr>
    </w:lvl>
  </w:abstractNum>
  <w:abstractNum w:abstractNumId="9" w15:restartNumberingAfterBreak="0">
    <w:nsid w:val="48564DB4"/>
    <w:multiLevelType w:val="hybridMultilevel"/>
    <w:tmpl w:val="8D78AB64"/>
    <w:lvl w:ilvl="0" w:tplc="C348340A">
      <w:start w:val="1"/>
      <w:numFmt w:val="lowerLetter"/>
      <w:lvlText w:val="%1."/>
      <w:lvlJc w:val="left"/>
      <w:pPr>
        <w:ind w:left="1544" w:hanging="360"/>
      </w:pPr>
      <w:rPr>
        <w:rFonts w:ascii="Times New Roman" w:eastAsia="Times New Roman" w:hAnsi="Times New Roman" w:cs="Times New Roman" w:hint="default"/>
        <w:spacing w:val="-30"/>
        <w:w w:val="99"/>
        <w:sz w:val="24"/>
        <w:szCs w:val="24"/>
      </w:rPr>
    </w:lvl>
    <w:lvl w:ilvl="1" w:tplc="DAA0B732">
      <w:numFmt w:val="bullet"/>
      <w:lvlText w:val="•"/>
      <w:lvlJc w:val="left"/>
      <w:pPr>
        <w:ind w:left="2384" w:hanging="360"/>
      </w:pPr>
      <w:rPr>
        <w:rFonts w:hint="default"/>
      </w:rPr>
    </w:lvl>
    <w:lvl w:ilvl="2" w:tplc="A8CC4960">
      <w:numFmt w:val="bullet"/>
      <w:lvlText w:val="•"/>
      <w:lvlJc w:val="left"/>
      <w:pPr>
        <w:ind w:left="3228" w:hanging="360"/>
      </w:pPr>
      <w:rPr>
        <w:rFonts w:hint="default"/>
      </w:rPr>
    </w:lvl>
    <w:lvl w:ilvl="3" w:tplc="5BA8B652">
      <w:numFmt w:val="bullet"/>
      <w:lvlText w:val="•"/>
      <w:lvlJc w:val="left"/>
      <w:pPr>
        <w:ind w:left="4072" w:hanging="360"/>
      </w:pPr>
      <w:rPr>
        <w:rFonts w:hint="default"/>
      </w:rPr>
    </w:lvl>
    <w:lvl w:ilvl="4" w:tplc="18524ACE">
      <w:numFmt w:val="bullet"/>
      <w:lvlText w:val="•"/>
      <w:lvlJc w:val="left"/>
      <w:pPr>
        <w:ind w:left="4916" w:hanging="360"/>
      </w:pPr>
      <w:rPr>
        <w:rFonts w:hint="default"/>
      </w:rPr>
    </w:lvl>
    <w:lvl w:ilvl="5" w:tplc="4C74685E">
      <w:numFmt w:val="bullet"/>
      <w:lvlText w:val="•"/>
      <w:lvlJc w:val="left"/>
      <w:pPr>
        <w:ind w:left="5760" w:hanging="360"/>
      </w:pPr>
      <w:rPr>
        <w:rFonts w:hint="default"/>
      </w:rPr>
    </w:lvl>
    <w:lvl w:ilvl="6" w:tplc="366E6D12">
      <w:numFmt w:val="bullet"/>
      <w:lvlText w:val="•"/>
      <w:lvlJc w:val="left"/>
      <w:pPr>
        <w:ind w:left="6604" w:hanging="360"/>
      </w:pPr>
      <w:rPr>
        <w:rFonts w:hint="default"/>
      </w:rPr>
    </w:lvl>
    <w:lvl w:ilvl="7" w:tplc="E00EFB62">
      <w:numFmt w:val="bullet"/>
      <w:lvlText w:val="•"/>
      <w:lvlJc w:val="left"/>
      <w:pPr>
        <w:ind w:left="7448" w:hanging="360"/>
      </w:pPr>
      <w:rPr>
        <w:rFonts w:hint="default"/>
      </w:rPr>
    </w:lvl>
    <w:lvl w:ilvl="8" w:tplc="876A856C">
      <w:numFmt w:val="bullet"/>
      <w:lvlText w:val="•"/>
      <w:lvlJc w:val="left"/>
      <w:pPr>
        <w:ind w:left="8292" w:hanging="360"/>
      </w:pPr>
      <w:rPr>
        <w:rFonts w:hint="default"/>
      </w:rPr>
    </w:lvl>
  </w:abstractNum>
  <w:abstractNum w:abstractNumId="10" w15:restartNumberingAfterBreak="0">
    <w:nsid w:val="57C564E8"/>
    <w:multiLevelType w:val="hybridMultilevel"/>
    <w:tmpl w:val="030E821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697761"/>
    <w:multiLevelType w:val="hybridMultilevel"/>
    <w:tmpl w:val="11E83430"/>
    <w:lvl w:ilvl="0" w:tplc="70B0AF32">
      <w:start w:val="1"/>
      <w:numFmt w:val="lowerLetter"/>
      <w:lvlText w:val="%1."/>
      <w:lvlJc w:val="left"/>
      <w:pPr>
        <w:ind w:left="1580" w:hanging="269"/>
      </w:pPr>
      <w:rPr>
        <w:rFonts w:ascii="Times New Roman" w:eastAsia="Times New Roman" w:hAnsi="Times New Roman" w:cs="Times New Roman" w:hint="default"/>
        <w:spacing w:val="-17"/>
        <w:w w:val="99"/>
        <w:sz w:val="24"/>
        <w:szCs w:val="24"/>
      </w:rPr>
    </w:lvl>
    <w:lvl w:ilvl="1" w:tplc="A846F7A4">
      <w:start w:val="1"/>
      <w:numFmt w:val="lowerRoman"/>
      <w:lvlText w:val="%2."/>
      <w:lvlJc w:val="left"/>
      <w:pPr>
        <w:ind w:left="2660" w:hanging="360"/>
      </w:pPr>
      <w:rPr>
        <w:rFonts w:ascii="Times New Roman" w:eastAsia="Times New Roman" w:hAnsi="Times New Roman" w:cs="Times New Roman" w:hint="default"/>
        <w:spacing w:val="-8"/>
        <w:w w:val="99"/>
        <w:sz w:val="24"/>
        <w:szCs w:val="24"/>
      </w:rPr>
    </w:lvl>
    <w:lvl w:ilvl="2" w:tplc="F40C0A28">
      <w:numFmt w:val="bullet"/>
      <w:lvlText w:val="•"/>
      <w:lvlJc w:val="left"/>
      <w:pPr>
        <w:ind w:left="3473" w:hanging="360"/>
      </w:pPr>
      <w:rPr>
        <w:rFonts w:hint="default"/>
      </w:rPr>
    </w:lvl>
    <w:lvl w:ilvl="3" w:tplc="1E2ABA08">
      <w:numFmt w:val="bullet"/>
      <w:lvlText w:val="•"/>
      <w:lvlJc w:val="left"/>
      <w:pPr>
        <w:ind w:left="4286" w:hanging="360"/>
      </w:pPr>
      <w:rPr>
        <w:rFonts w:hint="default"/>
      </w:rPr>
    </w:lvl>
    <w:lvl w:ilvl="4" w:tplc="7124FC66">
      <w:numFmt w:val="bullet"/>
      <w:lvlText w:val="•"/>
      <w:lvlJc w:val="left"/>
      <w:pPr>
        <w:ind w:left="5100" w:hanging="360"/>
      </w:pPr>
      <w:rPr>
        <w:rFonts w:hint="default"/>
      </w:rPr>
    </w:lvl>
    <w:lvl w:ilvl="5" w:tplc="8D0A2EE8">
      <w:numFmt w:val="bullet"/>
      <w:lvlText w:val="•"/>
      <w:lvlJc w:val="left"/>
      <w:pPr>
        <w:ind w:left="5913" w:hanging="360"/>
      </w:pPr>
      <w:rPr>
        <w:rFonts w:hint="default"/>
      </w:rPr>
    </w:lvl>
    <w:lvl w:ilvl="6" w:tplc="FCE46514">
      <w:numFmt w:val="bullet"/>
      <w:lvlText w:val="•"/>
      <w:lvlJc w:val="left"/>
      <w:pPr>
        <w:ind w:left="6726" w:hanging="360"/>
      </w:pPr>
      <w:rPr>
        <w:rFonts w:hint="default"/>
      </w:rPr>
    </w:lvl>
    <w:lvl w:ilvl="7" w:tplc="28908F2C">
      <w:numFmt w:val="bullet"/>
      <w:lvlText w:val="•"/>
      <w:lvlJc w:val="left"/>
      <w:pPr>
        <w:ind w:left="7540" w:hanging="360"/>
      </w:pPr>
      <w:rPr>
        <w:rFonts w:hint="default"/>
      </w:rPr>
    </w:lvl>
    <w:lvl w:ilvl="8" w:tplc="185E2772">
      <w:numFmt w:val="bullet"/>
      <w:lvlText w:val="•"/>
      <w:lvlJc w:val="left"/>
      <w:pPr>
        <w:ind w:left="8353" w:hanging="360"/>
      </w:pPr>
      <w:rPr>
        <w:rFonts w:hint="default"/>
      </w:rPr>
    </w:lvl>
  </w:abstractNum>
  <w:abstractNum w:abstractNumId="12" w15:restartNumberingAfterBreak="0">
    <w:nsid w:val="5DDA2FCB"/>
    <w:multiLevelType w:val="hybridMultilevel"/>
    <w:tmpl w:val="6F00BB9C"/>
    <w:lvl w:ilvl="0" w:tplc="F9781F8E">
      <w:start w:val="1"/>
      <w:numFmt w:val="lowerLetter"/>
      <w:lvlText w:val="%1."/>
      <w:lvlJc w:val="left"/>
      <w:pPr>
        <w:ind w:left="1580" w:hanging="360"/>
      </w:pPr>
      <w:rPr>
        <w:rFonts w:ascii="Times New Roman" w:eastAsia="Times New Roman" w:hAnsi="Times New Roman" w:cs="Times New Roman" w:hint="default"/>
        <w:spacing w:val="-30"/>
        <w:w w:val="99"/>
        <w:sz w:val="24"/>
        <w:szCs w:val="24"/>
      </w:rPr>
    </w:lvl>
    <w:lvl w:ilvl="1" w:tplc="04269B04">
      <w:numFmt w:val="bullet"/>
      <w:lvlText w:val="•"/>
      <w:lvlJc w:val="left"/>
      <w:pPr>
        <w:ind w:left="2420" w:hanging="360"/>
      </w:pPr>
      <w:rPr>
        <w:rFonts w:hint="default"/>
      </w:rPr>
    </w:lvl>
    <w:lvl w:ilvl="2" w:tplc="7C6C9A76">
      <w:numFmt w:val="bullet"/>
      <w:lvlText w:val="•"/>
      <w:lvlJc w:val="left"/>
      <w:pPr>
        <w:ind w:left="3260" w:hanging="360"/>
      </w:pPr>
      <w:rPr>
        <w:rFonts w:hint="default"/>
      </w:rPr>
    </w:lvl>
    <w:lvl w:ilvl="3" w:tplc="0C324BCE">
      <w:numFmt w:val="bullet"/>
      <w:lvlText w:val="•"/>
      <w:lvlJc w:val="left"/>
      <w:pPr>
        <w:ind w:left="4100" w:hanging="360"/>
      </w:pPr>
      <w:rPr>
        <w:rFonts w:hint="default"/>
      </w:rPr>
    </w:lvl>
    <w:lvl w:ilvl="4" w:tplc="890C2FA0">
      <w:numFmt w:val="bullet"/>
      <w:lvlText w:val="•"/>
      <w:lvlJc w:val="left"/>
      <w:pPr>
        <w:ind w:left="4940" w:hanging="360"/>
      </w:pPr>
      <w:rPr>
        <w:rFonts w:hint="default"/>
      </w:rPr>
    </w:lvl>
    <w:lvl w:ilvl="5" w:tplc="5C6C1294">
      <w:numFmt w:val="bullet"/>
      <w:lvlText w:val="•"/>
      <w:lvlJc w:val="left"/>
      <w:pPr>
        <w:ind w:left="5780" w:hanging="360"/>
      </w:pPr>
      <w:rPr>
        <w:rFonts w:hint="default"/>
      </w:rPr>
    </w:lvl>
    <w:lvl w:ilvl="6" w:tplc="359E47EE">
      <w:numFmt w:val="bullet"/>
      <w:lvlText w:val="•"/>
      <w:lvlJc w:val="left"/>
      <w:pPr>
        <w:ind w:left="6620" w:hanging="360"/>
      </w:pPr>
      <w:rPr>
        <w:rFonts w:hint="default"/>
      </w:rPr>
    </w:lvl>
    <w:lvl w:ilvl="7" w:tplc="03C60B6C">
      <w:numFmt w:val="bullet"/>
      <w:lvlText w:val="•"/>
      <w:lvlJc w:val="left"/>
      <w:pPr>
        <w:ind w:left="7460" w:hanging="360"/>
      </w:pPr>
      <w:rPr>
        <w:rFonts w:hint="default"/>
      </w:rPr>
    </w:lvl>
    <w:lvl w:ilvl="8" w:tplc="9334CCE8">
      <w:numFmt w:val="bullet"/>
      <w:lvlText w:val="•"/>
      <w:lvlJc w:val="left"/>
      <w:pPr>
        <w:ind w:left="8300" w:hanging="360"/>
      </w:pPr>
      <w:rPr>
        <w:rFonts w:hint="default"/>
      </w:rPr>
    </w:lvl>
  </w:abstractNum>
  <w:abstractNum w:abstractNumId="13" w15:restartNumberingAfterBreak="0">
    <w:nsid w:val="5EBA497C"/>
    <w:multiLevelType w:val="hybridMultilevel"/>
    <w:tmpl w:val="DFAA35E8"/>
    <w:lvl w:ilvl="0" w:tplc="8FB6BB9E">
      <w:start w:val="1"/>
      <w:numFmt w:val="lowerLetter"/>
      <w:lvlText w:val="%1."/>
      <w:lvlJc w:val="left"/>
      <w:pPr>
        <w:ind w:left="1580" w:hanging="360"/>
        <w:jc w:val="right"/>
      </w:pPr>
      <w:rPr>
        <w:rFonts w:ascii="Times New Roman" w:eastAsia="Times New Roman" w:hAnsi="Times New Roman" w:cs="Times New Roman" w:hint="default"/>
        <w:spacing w:val="-13"/>
        <w:w w:val="99"/>
        <w:sz w:val="24"/>
        <w:szCs w:val="24"/>
      </w:rPr>
    </w:lvl>
    <w:lvl w:ilvl="1" w:tplc="45A098AA">
      <w:numFmt w:val="bullet"/>
      <w:lvlText w:val="•"/>
      <w:lvlJc w:val="left"/>
      <w:pPr>
        <w:ind w:left="2420" w:hanging="360"/>
      </w:pPr>
      <w:rPr>
        <w:rFonts w:hint="default"/>
      </w:rPr>
    </w:lvl>
    <w:lvl w:ilvl="2" w:tplc="3E76A0AC">
      <w:numFmt w:val="bullet"/>
      <w:lvlText w:val="•"/>
      <w:lvlJc w:val="left"/>
      <w:pPr>
        <w:ind w:left="3260" w:hanging="360"/>
      </w:pPr>
      <w:rPr>
        <w:rFonts w:hint="default"/>
      </w:rPr>
    </w:lvl>
    <w:lvl w:ilvl="3" w:tplc="7C38FA6C">
      <w:numFmt w:val="bullet"/>
      <w:lvlText w:val="•"/>
      <w:lvlJc w:val="left"/>
      <w:pPr>
        <w:ind w:left="4100" w:hanging="360"/>
      </w:pPr>
      <w:rPr>
        <w:rFonts w:hint="default"/>
      </w:rPr>
    </w:lvl>
    <w:lvl w:ilvl="4" w:tplc="890AC1C8">
      <w:numFmt w:val="bullet"/>
      <w:lvlText w:val="•"/>
      <w:lvlJc w:val="left"/>
      <w:pPr>
        <w:ind w:left="4940" w:hanging="360"/>
      </w:pPr>
      <w:rPr>
        <w:rFonts w:hint="default"/>
      </w:rPr>
    </w:lvl>
    <w:lvl w:ilvl="5" w:tplc="C31C9D5C">
      <w:numFmt w:val="bullet"/>
      <w:lvlText w:val="•"/>
      <w:lvlJc w:val="left"/>
      <w:pPr>
        <w:ind w:left="5780" w:hanging="360"/>
      </w:pPr>
      <w:rPr>
        <w:rFonts w:hint="default"/>
      </w:rPr>
    </w:lvl>
    <w:lvl w:ilvl="6" w:tplc="82904DBE">
      <w:numFmt w:val="bullet"/>
      <w:lvlText w:val="•"/>
      <w:lvlJc w:val="left"/>
      <w:pPr>
        <w:ind w:left="6620" w:hanging="360"/>
      </w:pPr>
      <w:rPr>
        <w:rFonts w:hint="default"/>
      </w:rPr>
    </w:lvl>
    <w:lvl w:ilvl="7" w:tplc="F9DACFAE">
      <w:numFmt w:val="bullet"/>
      <w:lvlText w:val="•"/>
      <w:lvlJc w:val="left"/>
      <w:pPr>
        <w:ind w:left="7460" w:hanging="360"/>
      </w:pPr>
      <w:rPr>
        <w:rFonts w:hint="default"/>
      </w:rPr>
    </w:lvl>
    <w:lvl w:ilvl="8" w:tplc="BF129DE2">
      <w:numFmt w:val="bullet"/>
      <w:lvlText w:val="•"/>
      <w:lvlJc w:val="left"/>
      <w:pPr>
        <w:ind w:left="8300" w:hanging="360"/>
      </w:pPr>
      <w:rPr>
        <w:rFonts w:hint="default"/>
      </w:rPr>
    </w:lvl>
  </w:abstractNum>
  <w:abstractNum w:abstractNumId="14" w15:restartNumberingAfterBreak="0">
    <w:nsid w:val="60DB0D9F"/>
    <w:multiLevelType w:val="hybridMultilevel"/>
    <w:tmpl w:val="99362CEE"/>
    <w:lvl w:ilvl="0" w:tplc="3634E17C">
      <w:start w:val="1"/>
      <w:numFmt w:val="decimal"/>
      <w:lvlText w:val="%1."/>
      <w:lvlJc w:val="left"/>
      <w:pPr>
        <w:ind w:left="784" w:hanging="360"/>
      </w:pPr>
      <w:rPr>
        <w:rFonts w:ascii="Times New Roman" w:eastAsia="Times New Roman" w:hAnsi="Times New Roman" w:cs="Times New Roman" w:hint="default"/>
        <w:spacing w:val="-23"/>
        <w:w w:val="99"/>
        <w:sz w:val="24"/>
        <w:szCs w:val="24"/>
      </w:rPr>
    </w:lvl>
    <w:lvl w:ilvl="1" w:tplc="E20A145C">
      <w:numFmt w:val="bullet"/>
      <w:lvlText w:val="•"/>
      <w:lvlJc w:val="left"/>
      <w:pPr>
        <w:ind w:left="1660" w:hanging="360"/>
      </w:pPr>
      <w:rPr>
        <w:rFonts w:hint="default"/>
      </w:rPr>
    </w:lvl>
    <w:lvl w:ilvl="2" w:tplc="74C421D4">
      <w:numFmt w:val="bullet"/>
      <w:lvlText w:val="•"/>
      <w:lvlJc w:val="left"/>
      <w:pPr>
        <w:ind w:left="2540" w:hanging="360"/>
      </w:pPr>
      <w:rPr>
        <w:rFonts w:hint="default"/>
      </w:rPr>
    </w:lvl>
    <w:lvl w:ilvl="3" w:tplc="367EC88A">
      <w:numFmt w:val="bullet"/>
      <w:lvlText w:val="•"/>
      <w:lvlJc w:val="left"/>
      <w:pPr>
        <w:ind w:left="3420" w:hanging="360"/>
      </w:pPr>
      <w:rPr>
        <w:rFonts w:hint="default"/>
      </w:rPr>
    </w:lvl>
    <w:lvl w:ilvl="4" w:tplc="E056D4DE">
      <w:numFmt w:val="bullet"/>
      <w:lvlText w:val="•"/>
      <w:lvlJc w:val="left"/>
      <w:pPr>
        <w:ind w:left="4300" w:hanging="360"/>
      </w:pPr>
      <w:rPr>
        <w:rFonts w:hint="default"/>
      </w:rPr>
    </w:lvl>
    <w:lvl w:ilvl="5" w:tplc="DBE8DE5A">
      <w:numFmt w:val="bullet"/>
      <w:lvlText w:val="•"/>
      <w:lvlJc w:val="left"/>
      <w:pPr>
        <w:ind w:left="5180" w:hanging="360"/>
      </w:pPr>
      <w:rPr>
        <w:rFonts w:hint="default"/>
      </w:rPr>
    </w:lvl>
    <w:lvl w:ilvl="6" w:tplc="C6BE03EE">
      <w:numFmt w:val="bullet"/>
      <w:lvlText w:val="•"/>
      <w:lvlJc w:val="left"/>
      <w:pPr>
        <w:ind w:left="6060" w:hanging="360"/>
      </w:pPr>
      <w:rPr>
        <w:rFonts w:hint="default"/>
      </w:rPr>
    </w:lvl>
    <w:lvl w:ilvl="7" w:tplc="13D4EA22">
      <w:numFmt w:val="bullet"/>
      <w:lvlText w:val="•"/>
      <w:lvlJc w:val="left"/>
      <w:pPr>
        <w:ind w:left="6940" w:hanging="360"/>
      </w:pPr>
      <w:rPr>
        <w:rFonts w:hint="default"/>
      </w:rPr>
    </w:lvl>
    <w:lvl w:ilvl="8" w:tplc="E2B28636">
      <w:numFmt w:val="bullet"/>
      <w:lvlText w:val="•"/>
      <w:lvlJc w:val="left"/>
      <w:pPr>
        <w:ind w:left="7820" w:hanging="360"/>
      </w:pPr>
      <w:rPr>
        <w:rFonts w:hint="default"/>
      </w:rPr>
    </w:lvl>
  </w:abstractNum>
  <w:abstractNum w:abstractNumId="15" w15:restartNumberingAfterBreak="0">
    <w:nsid w:val="61AB1AB9"/>
    <w:multiLevelType w:val="hybridMultilevel"/>
    <w:tmpl w:val="E09EC368"/>
    <w:lvl w:ilvl="0" w:tplc="E79CDD9A">
      <w:start w:val="1"/>
      <w:numFmt w:val="lowerRoman"/>
      <w:lvlText w:val="%1."/>
      <w:lvlJc w:val="left"/>
      <w:pPr>
        <w:ind w:left="1904" w:hanging="308"/>
        <w:jc w:val="right"/>
      </w:pPr>
      <w:rPr>
        <w:rFonts w:ascii="Times New Roman" w:eastAsia="Times New Roman" w:hAnsi="Times New Roman" w:cs="Times New Roman" w:hint="default"/>
        <w:spacing w:val="-19"/>
        <w:w w:val="99"/>
        <w:sz w:val="24"/>
        <w:szCs w:val="24"/>
      </w:rPr>
    </w:lvl>
    <w:lvl w:ilvl="1" w:tplc="DD2C74D4">
      <w:start w:val="1"/>
      <w:numFmt w:val="decimal"/>
      <w:lvlText w:val="%2."/>
      <w:lvlJc w:val="left"/>
      <w:pPr>
        <w:ind w:left="2204" w:hanging="360"/>
      </w:pPr>
      <w:rPr>
        <w:rFonts w:ascii="Times New Roman" w:eastAsia="Times New Roman" w:hAnsi="Times New Roman" w:cs="Times New Roman" w:hint="default"/>
        <w:spacing w:val="-5"/>
        <w:w w:val="99"/>
        <w:sz w:val="24"/>
        <w:szCs w:val="24"/>
      </w:rPr>
    </w:lvl>
    <w:lvl w:ilvl="2" w:tplc="597A2676">
      <w:numFmt w:val="bullet"/>
      <w:lvlText w:val="•"/>
      <w:lvlJc w:val="left"/>
      <w:pPr>
        <w:ind w:left="3017" w:hanging="360"/>
      </w:pPr>
      <w:rPr>
        <w:rFonts w:hint="default"/>
      </w:rPr>
    </w:lvl>
    <w:lvl w:ilvl="3" w:tplc="04463EE6">
      <w:numFmt w:val="bullet"/>
      <w:lvlText w:val="•"/>
      <w:lvlJc w:val="left"/>
      <w:pPr>
        <w:ind w:left="3835" w:hanging="360"/>
      </w:pPr>
      <w:rPr>
        <w:rFonts w:hint="default"/>
      </w:rPr>
    </w:lvl>
    <w:lvl w:ilvl="4" w:tplc="79004F9C">
      <w:numFmt w:val="bullet"/>
      <w:lvlText w:val="•"/>
      <w:lvlJc w:val="left"/>
      <w:pPr>
        <w:ind w:left="4653" w:hanging="360"/>
      </w:pPr>
      <w:rPr>
        <w:rFonts w:hint="default"/>
      </w:rPr>
    </w:lvl>
    <w:lvl w:ilvl="5" w:tplc="926CA162">
      <w:numFmt w:val="bullet"/>
      <w:lvlText w:val="•"/>
      <w:lvlJc w:val="left"/>
      <w:pPr>
        <w:ind w:left="5471" w:hanging="360"/>
      </w:pPr>
      <w:rPr>
        <w:rFonts w:hint="default"/>
      </w:rPr>
    </w:lvl>
    <w:lvl w:ilvl="6" w:tplc="C8D8B67A">
      <w:numFmt w:val="bullet"/>
      <w:lvlText w:val="•"/>
      <w:lvlJc w:val="left"/>
      <w:pPr>
        <w:ind w:left="6288" w:hanging="360"/>
      </w:pPr>
      <w:rPr>
        <w:rFonts w:hint="default"/>
      </w:rPr>
    </w:lvl>
    <w:lvl w:ilvl="7" w:tplc="DC4CF864">
      <w:numFmt w:val="bullet"/>
      <w:lvlText w:val="•"/>
      <w:lvlJc w:val="left"/>
      <w:pPr>
        <w:ind w:left="7106" w:hanging="360"/>
      </w:pPr>
      <w:rPr>
        <w:rFonts w:hint="default"/>
      </w:rPr>
    </w:lvl>
    <w:lvl w:ilvl="8" w:tplc="CA9093A0">
      <w:numFmt w:val="bullet"/>
      <w:lvlText w:val="•"/>
      <w:lvlJc w:val="left"/>
      <w:pPr>
        <w:ind w:left="7924" w:hanging="360"/>
      </w:pPr>
      <w:rPr>
        <w:rFonts w:hint="default"/>
      </w:rPr>
    </w:lvl>
  </w:abstractNum>
  <w:abstractNum w:abstractNumId="16" w15:restartNumberingAfterBreak="0">
    <w:nsid w:val="648D3EFF"/>
    <w:multiLevelType w:val="hybridMultilevel"/>
    <w:tmpl w:val="0DD885C8"/>
    <w:lvl w:ilvl="0" w:tplc="AEC69622">
      <w:start w:val="1"/>
      <w:numFmt w:val="lowerLetter"/>
      <w:lvlText w:val="%1."/>
      <w:lvlJc w:val="left"/>
      <w:pPr>
        <w:ind w:left="1604" w:hanging="392"/>
      </w:pPr>
      <w:rPr>
        <w:rFonts w:ascii="Times New Roman" w:eastAsia="Times New Roman" w:hAnsi="Times New Roman" w:cs="Times New Roman" w:hint="default"/>
        <w:spacing w:val="-30"/>
        <w:w w:val="99"/>
        <w:sz w:val="24"/>
        <w:szCs w:val="24"/>
      </w:rPr>
    </w:lvl>
    <w:lvl w:ilvl="1" w:tplc="3E780E94">
      <w:numFmt w:val="bullet"/>
      <w:lvlText w:val="•"/>
      <w:lvlJc w:val="left"/>
      <w:pPr>
        <w:ind w:left="2438" w:hanging="392"/>
      </w:pPr>
      <w:rPr>
        <w:rFonts w:hint="default"/>
      </w:rPr>
    </w:lvl>
    <w:lvl w:ilvl="2" w:tplc="C540BE18">
      <w:numFmt w:val="bullet"/>
      <w:lvlText w:val="•"/>
      <w:lvlJc w:val="left"/>
      <w:pPr>
        <w:ind w:left="3276" w:hanging="392"/>
      </w:pPr>
      <w:rPr>
        <w:rFonts w:hint="default"/>
      </w:rPr>
    </w:lvl>
    <w:lvl w:ilvl="3" w:tplc="4E0C8D40">
      <w:numFmt w:val="bullet"/>
      <w:lvlText w:val="•"/>
      <w:lvlJc w:val="left"/>
      <w:pPr>
        <w:ind w:left="4114" w:hanging="392"/>
      </w:pPr>
      <w:rPr>
        <w:rFonts w:hint="default"/>
      </w:rPr>
    </w:lvl>
    <w:lvl w:ilvl="4" w:tplc="5F082124">
      <w:numFmt w:val="bullet"/>
      <w:lvlText w:val="•"/>
      <w:lvlJc w:val="left"/>
      <w:pPr>
        <w:ind w:left="4952" w:hanging="392"/>
      </w:pPr>
      <w:rPr>
        <w:rFonts w:hint="default"/>
      </w:rPr>
    </w:lvl>
    <w:lvl w:ilvl="5" w:tplc="B676414C">
      <w:numFmt w:val="bullet"/>
      <w:lvlText w:val="•"/>
      <w:lvlJc w:val="left"/>
      <w:pPr>
        <w:ind w:left="5790" w:hanging="392"/>
      </w:pPr>
      <w:rPr>
        <w:rFonts w:hint="default"/>
      </w:rPr>
    </w:lvl>
    <w:lvl w:ilvl="6" w:tplc="7078040E">
      <w:numFmt w:val="bullet"/>
      <w:lvlText w:val="•"/>
      <w:lvlJc w:val="left"/>
      <w:pPr>
        <w:ind w:left="6628" w:hanging="392"/>
      </w:pPr>
      <w:rPr>
        <w:rFonts w:hint="default"/>
      </w:rPr>
    </w:lvl>
    <w:lvl w:ilvl="7" w:tplc="011005D8">
      <w:numFmt w:val="bullet"/>
      <w:lvlText w:val="•"/>
      <w:lvlJc w:val="left"/>
      <w:pPr>
        <w:ind w:left="7466" w:hanging="392"/>
      </w:pPr>
      <w:rPr>
        <w:rFonts w:hint="default"/>
      </w:rPr>
    </w:lvl>
    <w:lvl w:ilvl="8" w:tplc="874028BC">
      <w:numFmt w:val="bullet"/>
      <w:lvlText w:val="•"/>
      <w:lvlJc w:val="left"/>
      <w:pPr>
        <w:ind w:left="8304" w:hanging="392"/>
      </w:pPr>
      <w:rPr>
        <w:rFonts w:hint="default"/>
      </w:rPr>
    </w:lvl>
  </w:abstractNum>
  <w:abstractNum w:abstractNumId="17" w15:restartNumberingAfterBreak="0">
    <w:nsid w:val="6771356F"/>
    <w:multiLevelType w:val="hybridMultilevel"/>
    <w:tmpl w:val="2522057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F8A4C58"/>
    <w:multiLevelType w:val="hybridMultilevel"/>
    <w:tmpl w:val="3AAE94A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7315441C"/>
    <w:multiLevelType w:val="hybridMultilevel"/>
    <w:tmpl w:val="73A63716"/>
    <w:lvl w:ilvl="0" w:tplc="B0BEF57A">
      <w:start w:val="1"/>
      <w:numFmt w:val="lowerLetter"/>
      <w:lvlText w:val="%1."/>
      <w:lvlJc w:val="left"/>
      <w:pPr>
        <w:ind w:left="1580" w:hanging="300"/>
      </w:pPr>
      <w:rPr>
        <w:rFonts w:ascii="Times New Roman" w:eastAsia="Times New Roman" w:hAnsi="Times New Roman" w:cs="Times New Roman" w:hint="default"/>
        <w:spacing w:val="-6"/>
        <w:w w:val="99"/>
        <w:sz w:val="24"/>
        <w:szCs w:val="24"/>
      </w:rPr>
    </w:lvl>
    <w:lvl w:ilvl="1" w:tplc="FB54708C">
      <w:numFmt w:val="bullet"/>
      <w:lvlText w:val="•"/>
      <w:lvlJc w:val="left"/>
      <w:pPr>
        <w:ind w:left="2420" w:hanging="300"/>
      </w:pPr>
      <w:rPr>
        <w:rFonts w:hint="default"/>
      </w:rPr>
    </w:lvl>
    <w:lvl w:ilvl="2" w:tplc="299CB5D6">
      <w:numFmt w:val="bullet"/>
      <w:lvlText w:val="•"/>
      <w:lvlJc w:val="left"/>
      <w:pPr>
        <w:ind w:left="3260" w:hanging="300"/>
      </w:pPr>
      <w:rPr>
        <w:rFonts w:hint="default"/>
      </w:rPr>
    </w:lvl>
    <w:lvl w:ilvl="3" w:tplc="7DEC5D42">
      <w:numFmt w:val="bullet"/>
      <w:lvlText w:val="•"/>
      <w:lvlJc w:val="left"/>
      <w:pPr>
        <w:ind w:left="4100" w:hanging="300"/>
      </w:pPr>
      <w:rPr>
        <w:rFonts w:hint="default"/>
      </w:rPr>
    </w:lvl>
    <w:lvl w:ilvl="4" w:tplc="17161D0C">
      <w:numFmt w:val="bullet"/>
      <w:lvlText w:val="•"/>
      <w:lvlJc w:val="left"/>
      <w:pPr>
        <w:ind w:left="4940" w:hanging="300"/>
      </w:pPr>
      <w:rPr>
        <w:rFonts w:hint="default"/>
      </w:rPr>
    </w:lvl>
    <w:lvl w:ilvl="5" w:tplc="D6202444">
      <w:numFmt w:val="bullet"/>
      <w:lvlText w:val="•"/>
      <w:lvlJc w:val="left"/>
      <w:pPr>
        <w:ind w:left="5780" w:hanging="300"/>
      </w:pPr>
      <w:rPr>
        <w:rFonts w:hint="default"/>
      </w:rPr>
    </w:lvl>
    <w:lvl w:ilvl="6" w:tplc="A23A0F42">
      <w:numFmt w:val="bullet"/>
      <w:lvlText w:val="•"/>
      <w:lvlJc w:val="left"/>
      <w:pPr>
        <w:ind w:left="6620" w:hanging="300"/>
      </w:pPr>
      <w:rPr>
        <w:rFonts w:hint="default"/>
      </w:rPr>
    </w:lvl>
    <w:lvl w:ilvl="7" w:tplc="B232B116">
      <w:numFmt w:val="bullet"/>
      <w:lvlText w:val="•"/>
      <w:lvlJc w:val="left"/>
      <w:pPr>
        <w:ind w:left="7460" w:hanging="300"/>
      </w:pPr>
      <w:rPr>
        <w:rFonts w:hint="default"/>
      </w:rPr>
    </w:lvl>
    <w:lvl w:ilvl="8" w:tplc="32844C7C">
      <w:numFmt w:val="bullet"/>
      <w:lvlText w:val="•"/>
      <w:lvlJc w:val="left"/>
      <w:pPr>
        <w:ind w:left="8300" w:hanging="300"/>
      </w:pPr>
      <w:rPr>
        <w:rFonts w:hint="default"/>
      </w:rPr>
    </w:lvl>
  </w:abstractNum>
  <w:abstractNum w:abstractNumId="20" w15:restartNumberingAfterBreak="0">
    <w:nsid w:val="76EE4C9B"/>
    <w:multiLevelType w:val="hybridMultilevel"/>
    <w:tmpl w:val="31CA7BF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9993B71"/>
    <w:multiLevelType w:val="hybridMultilevel"/>
    <w:tmpl w:val="F0489FF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414E71"/>
    <w:multiLevelType w:val="hybridMultilevel"/>
    <w:tmpl w:val="250ED612"/>
    <w:lvl w:ilvl="0" w:tplc="F31E8298">
      <w:start w:val="1"/>
      <w:numFmt w:val="lowerLetter"/>
      <w:lvlText w:val="%1."/>
      <w:lvlJc w:val="left"/>
      <w:pPr>
        <w:ind w:left="1580" w:hanging="360"/>
        <w:jc w:val="right"/>
      </w:pPr>
      <w:rPr>
        <w:rFonts w:ascii="Times New Roman" w:eastAsia="Times New Roman" w:hAnsi="Times New Roman" w:cs="Times New Roman" w:hint="default"/>
        <w:spacing w:val="-30"/>
        <w:w w:val="99"/>
        <w:sz w:val="24"/>
        <w:szCs w:val="24"/>
      </w:rPr>
    </w:lvl>
    <w:lvl w:ilvl="1" w:tplc="9C5E3CBC">
      <w:numFmt w:val="bullet"/>
      <w:lvlText w:val="•"/>
      <w:lvlJc w:val="left"/>
      <w:pPr>
        <w:ind w:left="2420" w:hanging="360"/>
      </w:pPr>
      <w:rPr>
        <w:rFonts w:hint="default"/>
      </w:rPr>
    </w:lvl>
    <w:lvl w:ilvl="2" w:tplc="58809382">
      <w:numFmt w:val="bullet"/>
      <w:lvlText w:val="•"/>
      <w:lvlJc w:val="left"/>
      <w:pPr>
        <w:ind w:left="3260" w:hanging="360"/>
      </w:pPr>
      <w:rPr>
        <w:rFonts w:hint="default"/>
      </w:rPr>
    </w:lvl>
    <w:lvl w:ilvl="3" w:tplc="775ED82A">
      <w:numFmt w:val="bullet"/>
      <w:lvlText w:val="•"/>
      <w:lvlJc w:val="left"/>
      <w:pPr>
        <w:ind w:left="4100" w:hanging="360"/>
      </w:pPr>
      <w:rPr>
        <w:rFonts w:hint="default"/>
      </w:rPr>
    </w:lvl>
    <w:lvl w:ilvl="4" w:tplc="4AA40D8E">
      <w:numFmt w:val="bullet"/>
      <w:lvlText w:val="•"/>
      <w:lvlJc w:val="left"/>
      <w:pPr>
        <w:ind w:left="4940" w:hanging="360"/>
      </w:pPr>
      <w:rPr>
        <w:rFonts w:hint="default"/>
      </w:rPr>
    </w:lvl>
    <w:lvl w:ilvl="5" w:tplc="7C320F46">
      <w:numFmt w:val="bullet"/>
      <w:lvlText w:val="•"/>
      <w:lvlJc w:val="left"/>
      <w:pPr>
        <w:ind w:left="5780" w:hanging="360"/>
      </w:pPr>
      <w:rPr>
        <w:rFonts w:hint="default"/>
      </w:rPr>
    </w:lvl>
    <w:lvl w:ilvl="6" w:tplc="4F34EA3E">
      <w:numFmt w:val="bullet"/>
      <w:lvlText w:val="•"/>
      <w:lvlJc w:val="left"/>
      <w:pPr>
        <w:ind w:left="6620" w:hanging="360"/>
      </w:pPr>
      <w:rPr>
        <w:rFonts w:hint="default"/>
      </w:rPr>
    </w:lvl>
    <w:lvl w:ilvl="7" w:tplc="F49A6026">
      <w:numFmt w:val="bullet"/>
      <w:lvlText w:val="•"/>
      <w:lvlJc w:val="left"/>
      <w:pPr>
        <w:ind w:left="7460" w:hanging="360"/>
      </w:pPr>
      <w:rPr>
        <w:rFonts w:hint="default"/>
      </w:rPr>
    </w:lvl>
    <w:lvl w:ilvl="8" w:tplc="0B10BCBA">
      <w:numFmt w:val="bullet"/>
      <w:lvlText w:val="•"/>
      <w:lvlJc w:val="left"/>
      <w:pPr>
        <w:ind w:left="8300" w:hanging="360"/>
      </w:pPr>
      <w:rPr>
        <w:rFonts w:hint="default"/>
      </w:rPr>
    </w:lvl>
  </w:abstractNum>
  <w:abstractNum w:abstractNumId="23" w15:restartNumberingAfterBreak="0">
    <w:nsid w:val="7C7439C8"/>
    <w:multiLevelType w:val="multilevel"/>
    <w:tmpl w:val="94B8C4C8"/>
    <w:lvl w:ilvl="0">
      <w:start w:val="15"/>
      <w:numFmt w:val="upperLetter"/>
      <w:lvlText w:val="%1"/>
      <w:lvlJc w:val="left"/>
      <w:pPr>
        <w:ind w:left="100" w:hanging="1004"/>
      </w:pPr>
      <w:rPr>
        <w:rFonts w:hint="default"/>
      </w:rPr>
    </w:lvl>
    <w:lvl w:ilvl="1">
      <w:start w:val="3"/>
      <w:numFmt w:val="upperLetter"/>
      <w:lvlText w:val="%1.%2"/>
      <w:lvlJc w:val="left"/>
      <w:pPr>
        <w:ind w:left="100" w:hanging="1004"/>
      </w:pPr>
      <w:rPr>
        <w:rFonts w:hint="default"/>
      </w:rPr>
    </w:lvl>
    <w:lvl w:ilvl="2">
      <w:start w:val="7"/>
      <w:numFmt w:val="upperLetter"/>
      <w:lvlText w:val="%1.%2.%3"/>
      <w:lvlJc w:val="left"/>
      <w:pPr>
        <w:ind w:left="100" w:hanging="1004"/>
      </w:pPr>
      <w:rPr>
        <w:rFonts w:hint="default"/>
      </w:rPr>
    </w:lvl>
    <w:lvl w:ilvl="3">
      <w:start w:val="1"/>
      <w:numFmt w:val="upperLetter"/>
      <w:lvlText w:val="%1.%2.%3.%4."/>
      <w:lvlJc w:val="left"/>
      <w:pPr>
        <w:ind w:left="100" w:hanging="1004"/>
      </w:pPr>
      <w:rPr>
        <w:rFonts w:ascii="Times New Roman" w:eastAsia="Times New Roman" w:hAnsi="Times New Roman" w:cs="Times New Roman" w:hint="default"/>
        <w:w w:val="99"/>
        <w:sz w:val="24"/>
        <w:szCs w:val="24"/>
      </w:rPr>
    </w:lvl>
    <w:lvl w:ilvl="4">
      <w:start w:val="1"/>
      <w:numFmt w:val="decimal"/>
      <w:lvlText w:val="%5."/>
      <w:lvlJc w:val="left"/>
      <w:pPr>
        <w:ind w:left="731" w:hanging="360"/>
        <w:jc w:val="right"/>
      </w:pPr>
      <w:rPr>
        <w:rFonts w:ascii="Times New Roman" w:eastAsia="Times New Roman" w:hAnsi="Times New Roman" w:cs="Times New Roman" w:hint="default"/>
        <w:spacing w:val="-30"/>
        <w:w w:val="99"/>
        <w:sz w:val="24"/>
        <w:szCs w:val="24"/>
      </w:rPr>
    </w:lvl>
    <w:lvl w:ilvl="5">
      <w:start w:val="1"/>
      <w:numFmt w:val="lowerLetter"/>
      <w:lvlText w:val="%6."/>
      <w:lvlJc w:val="left"/>
      <w:pPr>
        <w:ind w:left="1360" w:hanging="360"/>
        <w:jc w:val="right"/>
      </w:pPr>
      <w:rPr>
        <w:rFonts w:ascii="Times New Roman" w:eastAsia="Times New Roman" w:hAnsi="Times New Roman" w:cs="Times New Roman" w:hint="default"/>
        <w:spacing w:val="-8"/>
        <w:w w:val="99"/>
        <w:sz w:val="24"/>
        <w:szCs w:val="24"/>
      </w:rPr>
    </w:lvl>
    <w:lvl w:ilvl="6">
      <w:start w:val="1"/>
      <w:numFmt w:val="decimal"/>
      <w:lvlText w:val="%7."/>
      <w:lvlJc w:val="left"/>
      <w:pPr>
        <w:ind w:left="2653" w:hanging="389"/>
        <w:jc w:val="right"/>
      </w:pPr>
      <w:rPr>
        <w:rFonts w:ascii="Times New Roman" w:eastAsia="Times New Roman" w:hAnsi="Times New Roman" w:cs="Times New Roman" w:hint="default"/>
        <w:spacing w:val="-3"/>
        <w:w w:val="99"/>
        <w:sz w:val="24"/>
        <w:szCs w:val="24"/>
      </w:rPr>
    </w:lvl>
    <w:lvl w:ilvl="7">
      <w:numFmt w:val="bullet"/>
      <w:lvlText w:val=""/>
      <w:lvlJc w:val="left"/>
      <w:pPr>
        <w:ind w:left="3381" w:hanging="360"/>
      </w:pPr>
      <w:rPr>
        <w:rFonts w:ascii="Symbol" w:eastAsia="Symbol" w:hAnsi="Symbol" w:cs="Symbol" w:hint="default"/>
        <w:w w:val="100"/>
        <w:sz w:val="24"/>
        <w:szCs w:val="24"/>
      </w:rPr>
    </w:lvl>
    <w:lvl w:ilvl="8">
      <w:numFmt w:val="bullet"/>
      <w:lvlText w:val="•"/>
      <w:lvlJc w:val="left"/>
      <w:pPr>
        <w:ind w:left="7340" w:hanging="360"/>
      </w:pPr>
      <w:rPr>
        <w:rFonts w:hint="default"/>
      </w:rPr>
    </w:lvl>
  </w:abstractNum>
  <w:abstractNum w:abstractNumId="24" w15:restartNumberingAfterBreak="0">
    <w:nsid w:val="7F151B8C"/>
    <w:multiLevelType w:val="multilevel"/>
    <w:tmpl w:val="06600A7E"/>
    <w:lvl w:ilvl="0">
      <w:start w:val="15"/>
      <w:numFmt w:val="upperLetter"/>
      <w:lvlText w:val="%1"/>
      <w:lvlJc w:val="left"/>
      <w:pPr>
        <w:ind w:left="100" w:hanging="1004"/>
      </w:pPr>
      <w:rPr>
        <w:rFonts w:hint="default"/>
      </w:rPr>
    </w:lvl>
    <w:lvl w:ilvl="1">
      <w:start w:val="3"/>
      <w:numFmt w:val="upperLetter"/>
      <w:lvlText w:val="%1.%2"/>
      <w:lvlJc w:val="left"/>
      <w:pPr>
        <w:ind w:left="100" w:hanging="1004"/>
      </w:pPr>
      <w:rPr>
        <w:rFonts w:hint="default"/>
      </w:rPr>
    </w:lvl>
    <w:lvl w:ilvl="2">
      <w:start w:val="7"/>
      <w:numFmt w:val="upperLetter"/>
      <w:lvlText w:val="%1.%2.%3"/>
      <w:lvlJc w:val="left"/>
      <w:pPr>
        <w:ind w:left="100" w:hanging="1004"/>
      </w:pPr>
      <w:rPr>
        <w:rFonts w:hint="default"/>
      </w:rPr>
    </w:lvl>
    <w:lvl w:ilvl="3">
      <w:start w:val="1"/>
      <w:numFmt w:val="upperLetter"/>
      <w:lvlText w:val="%1.%2.%3.%4."/>
      <w:lvlJc w:val="left"/>
      <w:pPr>
        <w:ind w:left="100" w:hanging="1004"/>
      </w:pPr>
      <w:rPr>
        <w:rFonts w:ascii="Times New Roman" w:eastAsia="Times New Roman" w:hAnsi="Times New Roman" w:cs="Times New Roman" w:hint="default"/>
        <w:w w:val="99"/>
        <w:sz w:val="24"/>
        <w:szCs w:val="24"/>
      </w:rPr>
    </w:lvl>
    <w:lvl w:ilvl="4">
      <w:start w:val="4"/>
      <w:numFmt w:val="decimal"/>
      <w:lvlText w:val="%5."/>
      <w:lvlJc w:val="left"/>
      <w:pPr>
        <w:ind w:left="731" w:hanging="360"/>
      </w:pPr>
      <w:rPr>
        <w:rFonts w:ascii="Times New Roman" w:eastAsia="Times New Roman" w:hAnsi="Times New Roman" w:cs="Times New Roman" w:hint="default"/>
        <w:spacing w:val="-30"/>
        <w:w w:val="99"/>
        <w:sz w:val="24"/>
        <w:szCs w:val="24"/>
      </w:rPr>
    </w:lvl>
    <w:lvl w:ilvl="5">
      <w:start w:val="5"/>
      <w:numFmt w:val="lowerLetter"/>
      <w:lvlText w:val="%6."/>
      <w:lvlJc w:val="left"/>
      <w:pPr>
        <w:ind w:left="1360" w:hanging="360"/>
      </w:pPr>
      <w:rPr>
        <w:rFonts w:ascii="Times New Roman" w:eastAsia="Times New Roman" w:hAnsi="Times New Roman" w:cs="Times New Roman" w:hint="default"/>
        <w:spacing w:val="-8"/>
        <w:w w:val="99"/>
        <w:sz w:val="24"/>
        <w:szCs w:val="24"/>
      </w:rPr>
    </w:lvl>
    <w:lvl w:ilvl="6">
      <w:start w:val="5"/>
      <w:numFmt w:val="decimal"/>
      <w:lvlText w:val="%7."/>
      <w:lvlJc w:val="left"/>
      <w:pPr>
        <w:ind w:left="2653" w:hanging="389"/>
      </w:pPr>
      <w:rPr>
        <w:rFonts w:ascii="Times New Roman" w:eastAsia="Times New Roman" w:hAnsi="Times New Roman" w:cs="Times New Roman" w:hint="default"/>
        <w:b w:val="0"/>
        <w:bCs w:val="0"/>
        <w:spacing w:val="-3"/>
        <w:w w:val="99"/>
        <w:sz w:val="24"/>
        <w:szCs w:val="24"/>
      </w:rPr>
    </w:lvl>
    <w:lvl w:ilvl="7">
      <w:numFmt w:val="bullet"/>
      <w:lvlText w:val=""/>
      <w:lvlJc w:val="left"/>
      <w:pPr>
        <w:ind w:left="3381" w:hanging="360"/>
      </w:pPr>
      <w:rPr>
        <w:rFonts w:ascii="Symbol" w:eastAsia="Symbol" w:hAnsi="Symbol" w:cs="Symbol" w:hint="default"/>
        <w:w w:val="100"/>
        <w:sz w:val="24"/>
        <w:szCs w:val="24"/>
      </w:rPr>
    </w:lvl>
    <w:lvl w:ilvl="8">
      <w:numFmt w:val="bullet"/>
      <w:lvlText w:val="•"/>
      <w:lvlJc w:val="left"/>
      <w:pPr>
        <w:ind w:left="7340" w:hanging="360"/>
      </w:pPr>
      <w:rPr>
        <w:rFonts w:hint="default"/>
      </w:rPr>
    </w:lvl>
  </w:abstractNum>
  <w:num w:numId="1" w16cid:durableId="1259682570">
    <w:abstractNumId w:val="14"/>
  </w:num>
  <w:num w:numId="2" w16cid:durableId="637077555">
    <w:abstractNumId w:val="5"/>
  </w:num>
  <w:num w:numId="3" w16cid:durableId="800028714">
    <w:abstractNumId w:val="6"/>
  </w:num>
  <w:num w:numId="4" w16cid:durableId="1832676740">
    <w:abstractNumId w:val="12"/>
  </w:num>
  <w:num w:numId="5" w16cid:durableId="1584339656">
    <w:abstractNumId w:val="8"/>
  </w:num>
  <w:num w:numId="6" w16cid:durableId="1875269642">
    <w:abstractNumId w:val="11"/>
  </w:num>
  <w:num w:numId="7" w16cid:durableId="395737684">
    <w:abstractNumId w:val="15"/>
  </w:num>
  <w:num w:numId="8" w16cid:durableId="2106029532">
    <w:abstractNumId w:val="22"/>
  </w:num>
  <w:num w:numId="9" w16cid:durableId="435491473">
    <w:abstractNumId w:val="13"/>
  </w:num>
  <w:num w:numId="10" w16cid:durableId="108860387">
    <w:abstractNumId w:val="7"/>
  </w:num>
  <w:num w:numId="11" w16cid:durableId="1505124853">
    <w:abstractNumId w:val="9"/>
  </w:num>
  <w:num w:numId="12" w16cid:durableId="1044518916">
    <w:abstractNumId w:val="19"/>
  </w:num>
  <w:num w:numId="13" w16cid:durableId="756948224">
    <w:abstractNumId w:val="16"/>
  </w:num>
  <w:num w:numId="14" w16cid:durableId="710037757">
    <w:abstractNumId w:val="23"/>
  </w:num>
  <w:num w:numId="15" w16cid:durableId="1342321701">
    <w:abstractNumId w:val="1"/>
  </w:num>
  <w:num w:numId="16" w16cid:durableId="1542983242">
    <w:abstractNumId w:val="21"/>
  </w:num>
  <w:num w:numId="17" w16cid:durableId="2097511556">
    <w:abstractNumId w:val="17"/>
  </w:num>
  <w:num w:numId="18" w16cid:durableId="765660141">
    <w:abstractNumId w:val="20"/>
  </w:num>
  <w:num w:numId="19" w16cid:durableId="922372144">
    <w:abstractNumId w:val="10"/>
  </w:num>
  <w:num w:numId="20" w16cid:durableId="1542279479">
    <w:abstractNumId w:val="2"/>
  </w:num>
  <w:num w:numId="21" w16cid:durableId="2137218437">
    <w:abstractNumId w:val="18"/>
  </w:num>
  <w:num w:numId="22" w16cid:durableId="1820732604">
    <w:abstractNumId w:val="4"/>
  </w:num>
  <w:num w:numId="23" w16cid:durableId="383331443">
    <w:abstractNumId w:val="24"/>
  </w:num>
  <w:num w:numId="24" w16cid:durableId="316765107">
    <w:abstractNumId w:val="0"/>
  </w:num>
  <w:num w:numId="25" w16cid:durableId="126749776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4915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787E"/>
    <w:rsid w:val="00016F1B"/>
    <w:rsid w:val="000516BA"/>
    <w:rsid w:val="00057D47"/>
    <w:rsid w:val="0006399B"/>
    <w:rsid w:val="000C6D94"/>
    <w:rsid w:val="000C6FC7"/>
    <w:rsid w:val="000F4662"/>
    <w:rsid w:val="0010787E"/>
    <w:rsid w:val="00122B97"/>
    <w:rsid w:val="00135D22"/>
    <w:rsid w:val="0015697C"/>
    <w:rsid w:val="00164C3A"/>
    <w:rsid w:val="00170346"/>
    <w:rsid w:val="001739C5"/>
    <w:rsid w:val="001919F7"/>
    <w:rsid w:val="001F087F"/>
    <w:rsid w:val="001F5B87"/>
    <w:rsid w:val="00201DC7"/>
    <w:rsid w:val="00204351"/>
    <w:rsid w:val="00217EE6"/>
    <w:rsid w:val="00250400"/>
    <w:rsid w:val="00267D70"/>
    <w:rsid w:val="002743EA"/>
    <w:rsid w:val="00286C7B"/>
    <w:rsid w:val="0029484A"/>
    <w:rsid w:val="002B2493"/>
    <w:rsid w:val="002E20FA"/>
    <w:rsid w:val="0030435F"/>
    <w:rsid w:val="00311951"/>
    <w:rsid w:val="00323FDD"/>
    <w:rsid w:val="00327528"/>
    <w:rsid w:val="0033774A"/>
    <w:rsid w:val="00365802"/>
    <w:rsid w:val="003B0A01"/>
    <w:rsid w:val="003D3B73"/>
    <w:rsid w:val="003D6BBD"/>
    <w:rsid w:val="00405B1B"/>
    <w:rsid w:val="00432BF7"/>
    <w:rsid w:val="00473CD2"/>
    <w:rsid w:val="0048774D"/>
    <w:rsid w:val="00487BA3"/>
    <w:rsid w:val="0049107F"/>
    <w:rsid w:val="004B2F2A"/>
    <w:rsid w:val="004B3929"/>
    <w:rsid w:val="004C2BD7"/>
    <w:rsid w:val="004D14A4"/>
    <w:rsid w:val="004E0DD9"/>
    <w:rsid w:val="004F0783"/>
    <w:rsid w:val="00510D5D"/>
    <w:rsid w:val="00524B40"/>
    <w:rsid w:val="00534988"/>
    <w:rsid w:val="0056324F"/>
    <w:rsid w:val="00572A1D"/>
    <w:rsid w:val="00587B45"/>
    <w:rsid w:val="00587D32"/>
    <w:rsid w:val="005A6B3A"/>
    <w:rsid w:val="005B6390"/>
    <w:rsid w:val="005B7668"/>
    <w:rsid w:val="005D33FE"/>
    <w:rsid w:val="00631BE3"/>
    <w:rsid w:val="0064089F"/>
    <w:rsid w:val="00657839"/>
    <w:rsid w:val="00657E43"/>
    <w:rsid w:val="00662D27"/>
    <w:rsid w:val="006A3A86"/>
    <w:rsid w:val="006D5DB8"/>
    <w:rsid w:val="006E1DF9"/>
    <w:rsid w:val="007036AD"/>
    <w:rsid w:val="00707BAD"/>
    <w:rsid w:val="00710B09"/>
    <w:rsid w:val="007148CE"/>
    <w:rsid w:val="007415BE"/>
    <w:rsid w:val="0074201F"/>
    <w:rsid w:val="00745BE9"/>
    <w:rsid w:val="00761C16"/>
    <w:rsid w:val="00776153"/>
    <w:rsid w:val="00791627"/>
    <w:rsid w:val="00792B98"/>
    <w:rsid w:val="00792E2C"/>
    <w:rsid w:val="007A420C"/>
    <w:rsid w:val="007B64E3"/>
    <w:rsid w:val="007C2E09"/>
    <w:rsid w:val="007D1FA5"/>
    <w:rsid w:val="00801822"/>
    <w:rsid w:val="0080255B"/>
    <w:rsid w:val="00805F43"/>
    <w:rsid w:val="00823193"/>
    <w:rsid w:val="0084002B"/>
    <w:rsid w:val="00842CC2"/>
    <w:rsid w:val="00855C0E"/>
    <w:rsid w:val="00857544"/>
    <w:rsid w:val="008719F2"/>
    <w:rsid w:val="00872767"/>
    <w:rsid w:val="00875A99"/>
    <w:rsid w:val="008C7036"/>
    <w:rsid w:val="008D4927"/>
    <w:rsid w:val="008D63EA"/>
    <w:rsid w:val="00933251"/>
    <w:rsid w:val="00951C18"/>
    <w:rsid w:val="00952FF2"/>
    <w:rsid w:val="00981B6D"/>
    <w:rsid w:val="009828AE"/>
    <w:rsid w:val="009A59E0"/>
    <w:rsid w:val="009C1F3A"/>
    <w:rsid w:val="00A0375D"/>
    <w:rsid w:val="00A07D11"/>
    <w:rsid w:val="00A1306E"/>
    <w:rsid w:val="00A14B50"/>
    <w:rsid w:val="00A1582A"/>
    <w:rsid w:val="00A41054"/>
    <w:rsid w:val="00A62D02"/>
    <w:rsid w:val="00A7436D"/>
    <w:rsid w:val="00A76FC5"/>
    <w:rsid w:val="00AA78BE"/>
    <w:rsid w:val="00AD454B"/>
    <w:rsid w:val="00AE259A"/>
    <w:rsid w:val="00AE7095"/>
    <w:rsid w:val="00AF0B61"/>
    <w:rsid w:val="00B02D64"/>
    <w:rsid w:val="00B175C6"/>
    <w:rsid w:val="00B22A59"/>
    <w:rsid w:val="00B65D5C"/>
    <w:rsid w:val="00B861C9"/>
    <w:rsid w:val="00BF4EF4"/>
    <w:rsid w:val="00C133CD"/>
    <w:rsid w:val="00C25751"/>
    <w:rsid w:val="00C26E2A"/>
    <w:rsid w:val="00C27BF4"/>
    <w:rsid w:val="00CD2E45"/>
    <w:rsid w:val="00CD440C"/>
    <w:rsid w:val="00CD469C"/>
    <w:rsid w:val="00CF384E"/>
    <w:rsid w:val="00D13037"/>
    <w:rsid w:val="00D43754"/>
    <w:rsid w:val="00D43CD3"/>
    <w:rsid w:val="00D72DB1"/>
    <w:rsid w:val="00D758CB"/>
    <w:rsid w:val="00DB2C4C"/>
    <w:rsid w:val="00DC215C"/>
    <w:rsid w:val="00DC37E9"/>
    <w:rsid w:val="00DC7912"/>
    <w:rsid w:val="00DE17F7"/>
    <w:rsid w:val="00E00E62"/>
    <w:rsid w:val="00E15D7A"/>
    <w:rsid w:val="00E61506"/>
    <w:rsid w:val="00E705E0"/>
    <w:rsid w:val="00E91753"/>
    <w:rsid w:val="00E979BF"/>
    <w:rsid w:val="00EA2F5E"/>
    <w:rsid w:val="00EB0CC2"/>
    <w:rsid w:val="00EB52D1"/>
    <w:rsid w:val="00EB5842"/>
    <w:rsid w:val="00ED6108"/>
    <w:rsid w:val="00F1337B"/>
    <w:rsid w:val="00F36458"/>
    <w:rsid w:val="00F50D1E"/>
    <w:rsid w:val="00F51C17"/>
    <w:rsid w:val="00FE00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9153"/>
    <o:shapelayout v:ext="edit">
      <o:idmap v:ext="edit" data="1"/>
    </o:shapelayout>
  </w:shapeDefaults>
  <w:decimalSymbol w:val="."/>
  <w:listSeparator w:val=","/>
  <w14:docId w14:val="787B5CBC"/>
  <w15:docId w15:val="{D6BC1650-D109-4A1A-A53F-D92DD69AC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link w:val="Heading1Char"/>
    <w:uiPriority w:val="1"/>
    <w:qFormat/>
    <w:pPr>
      <w:spacing w:before="61"/>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u w:val="single" w:color="000000"/>
    </w:rPr>
  </w:style>
  <w:style w:type="paragraph" w:styleId="ListParagraph">
    <w:name w:val="List Paragraph"/>
    <w:basedOn w:val="Normal"/>
    <w:uiPriority w:val="34"/>
    <w:qFormat/>
    <w:pPr>
      <w:ind w:left="464" w:hanging="360"/>
      <w:jc w:val="both"/>
    </w:pPr>
    <w:rPr>
      <w:u w:val="single" w:color="000000"/>
    </w:r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07BAD"/>
    <w:pPr>
      <w:tabs>
        <w:tab w:val="center" w:pos="4680"/>
        <w:tab w:val="right" w:pos="9360"/>
      </w:tabs>
    </w:pPr>
  </w:style>
  <w:style w:type="character" w:customStyle="1" w:styleId="HeaderChar">
    <w:name w:val="Header Char"/>
    <w:basedOn w:val="DefaultParagraphFont"/>
    <w:link w:val="Header"/>
    <w:uiPriority w:val="99"/>
    <w:rsid w:val="00707BAD"/>
    <w:rPr>
      <w:rFonts w:ascii="Times New Roman" w:eastAsia="Times New Roman" w:hAnsi="Times New Roman" w:cs="Times New Roman"/>
    </w:rPr>
  </w:style>
  <w:style w:type="paragraph" w:styleId="Footer">
    <w:name w:val="footer"/>
    <w:basedOn w:val="Normal"/>
    <w:link w:val="FooterChar"/>
    <w:uiPriority w:val="99"/>
    <w:unhideWhenUsed/>
    <w:rsid w:val="00707BAD"/>
    <w:pPr>
      <w:tabs>
        <w:tab w:val="center" w:pos="4680"/>
        <w:tab w:val="right" w:pos="9360"/>
      </w:tabs>
    </w:pPr>
  </w:style>
  <w:style w:type="character" w:customStyle="1" w:styleId="FooterChar">
    <w:name w:val="Footer Char"/>
    <w:basedOn w:val="DefaultParagraphFont"/>
    <w:link w:val="Footer"/>
    <w:uiPriority w:val="99"/>
    <w:rsid w:val="00707BAD"/>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EB52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52D1"/>
    <w:rPr>
      <w:rFonts w:ascii="Segoe UI" w:eastAsia="Times New Roman" w:hAnsi="Segoe UI" w:cs="Segoe UI"/>
      <w:sz w:val="18"/>
      <w:szCs w:val="18"/>
    </w:rPr>
  </w:style>
  <w:style w:type="character" w:customStyle="1" w:styleId="Heading1Char">
    <w:name w:val="Heading 1 Char"/>
    <w:basedOn w:val="DefaultParagraphFont"/>
    <w:link w:val="Heading1"/>
    <w:uiPriority w:val="1"/>
    <w:rsid w:val="00C26E2A"/>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uiPriority w:val="1"/>
    <w:rsid w:val="00C26E2A"/>
    <w:rPr>
      <w:rFonts w:ascii="Times New Roman" w:eastAsia="Times New Roman" w:hAnsi="Times New Roman" w:cs="Times New Roman"/>
      <w:sz w:val="24"/>
      <w:szCs w:val="24"/>
      <w:u w:val="single" w:color="000000"/>
    </w:rPr>
  </w:style>
  <w:style w:type="character" w:customStyle="1" w:styleId="normaltextrun">
    <w:name w:val="normaltextrun"/>
    <w:basedOn w:val="DefaultParagraphFont"/>
    <w:rsid w:val="001919F7"/>
  </w:style>
  <w:style w:type="character" w:customStyle="1" w:styleId="eop">
    <w:name w:val="eop"/>
    <w:basedOn w:val="DefaultParagraphFont"/>
    <w:rsid w:val="001919F7"/>
  </w:style>
  <w:style w:type="character" w:styleId="CommentReference">
    <w:name w:val="annotation reference"/>
    <w:basedOn w:val="DefaultParagraphFont"/>
    <w:uiPriority w:val="99"/>
    <w:semiHidden/>
    <w:unhideWhenUsed/>
    <w:rsid w:val="0074201F"/>
    <w:rPr>
      <w:sz w:val="16"/>
      <w:szCs w:val="16"/>
    </w:rPr>
  </w:style>
  <w:style w:type="paragraph" w:styleId="CommentText">
    <w:name w:val="annotation text"/>
    <w:basedOn w:val="Normal"/>
    <w:link w:val="CommentTextChar"/>
    <w:uiPriority w:val="99"/>
    <w:semiHidden/>
    <w:unhideWhenUsed/>
    <w:rsid w:val="0074201F"/>
    <w:rPr>
      <w:sz w:val="20"/>
      <w:szCs w:val="20"/>
    </w:rPr>
  </w:style>
  <w:style w:type="character" w:customStyle="1" w:styleId="CommentTextChar">
    <w:name w:val="Comment Text Char"/>
    <w:basedOn w:val="DefaultParagraphFont"/>
    <w:link w:val="CommentText"/>
    <w:uiPriority w:val="99"/>
    <w:semiHidden/>
    <w:rsid w:val="0074201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4201F"/>
    <w:rPr>
      <w:b/>
      <w:bCs/>
    </w:rPr>
  </w:style>
  <w:style w:type="character" w:customStyle="1" w:styleId="CommentSubjectChar">
    <w:name w:val="Comment Subject Char"/>
    <w:basedOn w:val="CommentTextChar"/>
    <w:link w:val="CommentSubject"/>
    <w:uiPriority w:val="99"/>
    <w:semiHidden/>
    <w:rsid w:val="0074201F"/>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49C064F8845244873184980B8CB82D" ma:contentTypeVersion="3" ma:contentTypeDescription="Create a new document." ma:contentTypeScope="" ma:versionID="5fe2cae6983e2a485f665daa4ce8e4d6">
  <xsd:schema xmlns:xsd="http://www.w3.org/2001/XMLSchema" xmlns:xs="http://www.w3.org/2001/XMLSchema" xmlns:p="http://schemas.microsoft.com/office/2006/metadata/properties" xmlns:ns1="http://schemas.microsoft.com/sharepoint/v3" xmlns:ns2="1d496aed-39d0-4758-b3cf-4e4773287716" xmlns:ns3="c76b7268-36ad-4fc3-a9f2-0cd2729cd357" targetNamespace="http://schemas.microsoft.com/office/2006/metadata/properties" ma:root="true" ma:fieldsID="f3fe567019fd4670b1dc970df88489b9" ns1:_="" ns2:_="" ns3:_="">
    <xsd:import namespace="http://schemas.microsoft.com/sharepoint/v3"/>
    <xsd:import namespace="1d496aed-39d0-4758-b3cf-4e4773287716"/>
    <xsd:import namespace="c76b7268-36ad-4fc3-a9f2-0cd2729cd357"/>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76b7268-36ad-4fc3-a9f2-0cd2729cd357" elementFormDefault="qualified">
    <xsd:import namespace="http://schemas.microsoft.com/office/2006/documentManagement/types"/>
    <xsd:import namespace="http://schemas.microsoft.com/office/infopath/2007/PartnerControls"/>
    <xsd:element name="Page" ma:index="12" nillable="true" ma:displayName="Page" ma:list="{0B93EE22-5B19-4588-8FCF-49CD621FFFCC}" ma:internalName="Page">
      <xsd:simpleType>
        <xsd:restriction base="dms:Lookup"/>
      </xsd:simpleType>
    </xsd:element>
    <xsd:element name="Page_x0020_SubHeader" ma:index="13" nillable="true" ma:displayName="Page SubHeader" ma:internalName="Page_x0020_SubHead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age xmlns="c76b7268-36ad-4fc3-a9f2-0cd2729cd357" xsi:nil="true"/>
    <TaxCatchAll xmlns="1d496aed-39d0-4758-b3cf-4e4773287716"/>
    <Page_x0020_SubHeader xmlns="c76b7268-36ad-4fc3-a9f2-0cd2729cd357"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01EEBF8-8C82-422B-8732-F7A4ED6122BC}"/>
</file>

<file path=customXml/itemProps2.xml><?xml version="1.0" encoding="utf-8"?>
<ds:datastoreItem xmlns:ds="http://schemas.openxmlformats.org/officeDocument/2006/customXml" ds:itemID="{4462201D-9968-4874-8C7B-97CAE353231F}"/>
</file>

<file path=customXml/itemProps3.xml><?xml version="1.0" encoding="utf-8"?>
<ds:datastoreItem xmlns:ds="http://schemas.openxmlformats.org/officeDocument/2006/customXml" ds:itemID="{59B473AB-54C1-4735-8BC0-0D661893E53A}"/>
</file>

<file path=customXml/itemProps4.xml><?xml version="1.0" encoding="utf-8"?>
<ds:datastoreItem xmlns:ds="http://schemas.openxmlformats.org/officeDocument/2006/customXml" ds:itemID="{10EF9080-665A-4F1B-8492-541A49028603}"/>
</file>

<file path=docProps/app.xml><?xml version="1.0" encoding="utf-8"?>
<Properties xmlns="http://schemas.openxmlformats.org/officeDocument/2006/extended-properties" xmlns:vt="http://schemas.openxmlformats.org/officeDocument/2006/docPropsVTypes">
  <Template>Normal</Template>
  <TotalTime>2</TotalTime>
  <Pages>20</Pages>
  <Words>5902</Words>
  <Characters>33645</Characters>
  <Application>Microsoft Office Word</Application>
  <DocSecurity>4</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Evans County Schools</Company>
  <LinksUpToDate>false</LinksUpToDate>
  <CharactersWithSpaces>39469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Jacqueline Dodd</dc:creator>
  <cp:lastModifiedBy>Alvenease Jackson</cp:lastModifiedBy>
  <cp:revision>2</cp:revision>
  <cp:lastPrinted>2019-01-08T19:26:00Z</cp:lastPrinted>
  <dcterms:created xsi:type="dcterms:W3CDTF">2022-04-21T14:00:00Z</dcterms:created>
  <dcterms:modified xsi:type="dcterms:W3CDTF">2022-04-21T14:00:00Z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2018-03-30T00:00:00Z</vt:filetime>
  </property>
  <property fmtid="{D5CDD505-2E9C-101B-9397-08002B2CF9AE}" pid="3" name="Creator">
    <vt:lpwstr>Microsoft® Word 2010</vt:lpwstr>
  </property>
  <property fmtid="{D5CDD505-2E9C-101B-9397-08002B2CF9AE}" pid="4" name="LastSaved">
    <vt:filetime>2018-11-06T00:00:00Z</vt:filetime>
  </property>
  <property fmtid="{D5CDD505-2E9C-101B-9397-08002B2CF9AE}" pid="5" name="ContentTypeId">
    <vt:lpwstr>0x0101002F49C064F8845244873184980B8CB82D</vt:lpwstr>
  </property>
</Properties>
</file>